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D0FC476" w14:textId="0952D2B6" w:rsidR="00F615A1" w:rsidRDefault="00F615A1" w:rsidP="0050717A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20D93" wp14:editId="1BC71488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400800" cy="476250"/>
                <wp:effectExtent l="0" t="0" r="19050" b="19050"/>
                <wp:wrapNone/>
                <wp:docPr id="148693196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D0D4D" w14:textId="368D8D58" w:rsidR="004C742C" w:rsidRPr="007A6880" w:rsidRDefault="00645464" w:rsidP="007A68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688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Herbir başarım göstergesine ulaşma durumu </w:t>
                            </w:r>
                            <w:r w:rsidR="007A6880" w:rsidRPr="007A688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belirlenen ölçütler çerçevesinde </w:t>
                            </w:r>
                            <w:r w:rsidR="00D64B8D" w:rsidRPr="007A688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Hemşirelik Bölüm Başkanlığı</w:t>
                            </w:r>
                            <w:r w:rsidR="007A6880" w:rsidRPr="007A688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tarafından</w:t>
                            </w:r>
                            <w:r w:rsidRPr="007A688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değerlendirilir.</w:t>
                            </w:r>
                          </w:p>
                          <w:p w14:paraId="08CB6149" w14:textId="5C678CAD" w:rsidR="00F615A1" w:rsidRPr="007A6880" w:rsidRDefault="00F615A1" w:rsidP="00F615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C20D93" id="Dikdörtgen 1" o:spid="_x0000_s1026" style="position:absolute;margin-left:0;margin-top:2.45pt;width:7in;height:3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rMlgIAAAsGAAAOAAAAZHJzL2Uyb0RvYy54bWysVN9P2zAQfp+0/8Hy+0halbJVpKgCMU1i&#10;gAYTz65jE0u2z7PdJt1fv7OTpgzYJk28JPf7O3/23elZZzTZCh8U2IpOjkpKhOVQK/tY0e/3lx8+&#10;UhIiszXTYEVFdyLQs+X7d6etW4gpNKBr4QkWsWHRuoo2MbpFUQTeCMPCEThh0SnBGxZR9Y9F7VmL&#10;1Y0upmU5L1rwtfPARQhoveiddJnrSyl4vJEyiEh0RbG3mL8+f9fpWyxP2eLRM9coPrTB/qMLw5RF&#10;0LHUBYuMbLx6Ucoo7iGAjEccTAFSKi7yGfA0k/LZae4a5kQ+C5IT3EhTeLuy/Hp752490tC6sAgo&#10;plN00pv0x/5Il8najWSJLhKOxvmsLD+WyClH3+xkPj3ObBaHbOdD/CzAkCRU1ONlZI7Y9ipERMTQ&#10;fUgCC6BVfam0zkp6AOJce7JleHWMc2HjJKfrjfkKdW/HHrCFfIloxqvuzfO9GSHyU0qVMuBvINr+&#10;Czd20zfFxH4SaHEgO0txp0VqRdtvQhJVI7097tj8SxpCw2rRmyfHAwsvjpsLpsoSeR1r9zz+oXZ/&#10;MUN8ShV5jMbkMhPy1+QxIyODjWOyURb8awU0Xu6A3MfvSeqpSSzFbt1hSBLXUO9uPfHQz3Nw/FLh&#10;G7tiId4yjwOMzxKXUrzBj9TQVhQGiZIG/M/X7Cke5wq9lLS4ECoafmyYF5ToLxYn7tNkNksbJCuz&#10;45MpKv6pZ/3UYzfmHPDhTnD9OZ7FFB/1XpQezAPurlVCRRezHLEryqPfK+exX1S4/bhYrXIYbg3H&#10;4pW9czwVTwSnGbrvHph3w6BFHNFr2C8Ptng2b31syrSw2kSQKg/jgdeBetw4eWSG7ZhW2lM9Rx12&#10;+PIXAAAA//8DAFBLAwQUAAYACAAAACEAepm+7N0AAAAGAQAADwAAAGRycy9kb3ducmV2LnhtbEyP&#10;wU7DMBBE70j8g7VI3KhNgbYJ2VSoEnDiQKEV3Nx4SULtdRS7bcrX457guDOjmbfFfHBW7KkPrWeE&#10;65ECQVx503KN8P72eDUDEaJmo61nQjhSgHl5flbo3PgDv9J+GWuRSjjkGqGJsculDFVDToeR74iT&#10;9+V7p2M6+1qaXh9SubNyrNREOt1yWmh0R4uGqu1y5xBW38fPl5ttM1nE9frjx47d3TM9IV5eDA/3&#10;ICIN8S8MJ/yEDmVi2vgdmyAsQnokItxmIE6mUrMkbBCmWQayLOR//PIXAAD//wMAUEsBAi0AFAAG&#10;AAgAAAAhALaDOJL+AAAA4QEAABMAAAAAAAAAAAAAAAAAAAAAAFtDb250ZW50X1R5cGVzXS54bWxQ&#10;SwECLQAUAAYACAAAACEAOP0h/9YAAACUAQAACwAAAAAAAAAAAAAAAAAvAQAAX3JlbHMvLnJlbHNQ&#10;SwECLQAUAAYACAAAACEAr6RKzJYCAAALBgAADgAAAAAAAAAAAAAAAAAuAgAAZHJzL2Uyb0RvYy54&#10;bWxQSwECLQAUAAYACAAAACEAepm+7N0AAAAGAQAADwAAAAAAAAAAAAAAAADwBAAAZHJzL2Rvd25y&#10;ZXYueG1sUEsFBgAAAAAEAAQA8wAAAPoFAAAAAA==&#10;" fillcolor="#b4c6e7 [1300]" strokecolor="#acb9ca [1311]" strokeweight="1pt">
                <v:textbox>
                  <w:txbxContent>
                    <w:p w14:paraId="777D0D4D" w14:textId="368D8D58" w:rsidR="004C742C" w:rsidRPr="007A6880" w:rsidRDefault="00645464" w:rsidP="007A68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A688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Herbir başarım göstergesine ulaşma durumu </w:t>
                      </w:r>
                      <w:r w:rsidR="007A6880" w:rsidRPr="007A688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belirlenen ölçütler çerçevesinde </w:t>
                      </w:r>
                      <w:r w:rsidR="00D64B8D" w:rsidRPr="007A688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Hemşirelik Bölüm Başkanlığı</w:t>
                      </w:r>
                      <w:r w:rsidR="007A6880" w:rsidRPr="007A688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tarafından</w:t>
                      </w:r>
                      <w:r w:rsidRPr="007A688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değerlendirilir.</w:t>
                      </w:r>
                    </w:p>
                    <w:p w14:paraId="08CB6149" w14:textId="5C678CAD" w:rsidR="00F615A1" w:rsidRPr="007A6880" w:rsidRDefault="00F615A1" w:rsidP="00F615A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6C9080" w14:textId="0944C945" w:rsidR="00F615A1" w:rsidRDefault="00A40899" w:rsidP="0050717A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EA0F3E" wp14:editId="73449EBB">
                <wp:simplePos x="0" y="0"/>
                <wp:positionH relativeFrom="column">
                  <wp:posOffset>3000375</wp:posOffset>
                </wp:positionH>
                <wp:positionV relativeFrom="paragraph">
                  <wp:posOffset>231140</wp:posOffset>
                </wp:positionV>
                <wp:extent cx="228600" cy="314325"/>
                <wp:effectExtent l="19050" t="0" r="19050" b="47625"/>
                <wp:wrapNone/>
                <wp:docPr id="2104204981" name="Ok: Aşağ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432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5A4EE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16" o:spid="_x0000_s1026" type="#_x0000_t67" style="position:absolute;margin-left:236.25pt;margin-top:18.2pt;width:18pt;height:24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JAhAIAAIkFAAAOAAAAZHJzL2Uyb0RvYy54bWysVE1v2zAMvQ/YfxB0X22nadcFdYqgRYcB&#10;XRusHXpWZakWIIuapMTJfv0oyXGCfuwwLAeFoshH8pnk+cWm02QtnFdgalodlZQIw6FR5rmmPx+u&#10;P51R4gMzDdNgRE23wtOL+ccP572diQm0oBvhCIIYP+ttTdsQ7KwoPG9Fx/wRWGHwUYLrWMCrey4a&#10;x3pE73QxKcvTogfXWAdceI/aq/xI5wlfSsHDnZReBKJrirmFdLp0PsWzmJ+z2bNjtlV8SIP9QxYd&#10;UwaDjlBXLDCycuoVVKe4Aw8yHHHoCpBScZFqwGqq8kU19y2zItWC5Hg70uT/Hyy/Xd/bpUMaeutn&#10;HsVYxUa6Lv5jfmSTyNqOZIlNIByVk8nZaYmUcnw6rqbHk5NIZrF3ts6HrwI6EoWaNtCbhXPQJ57Y&#10;+saHbL+ziwE9aNVcK63TJTaBuNSOrBl+Psa5MKFK7nrVfYcm66cl/vKHRDV+7qzG5LIaU0rtFJFS&#10;ggdBin3VSQpbLWJobX4ISVQT60wBR4TXufiWNSKrq5P3YibAiCyxuBE7F/MOdmZnsI+uIvXz6Fz+&#10;LbHsPHqkyGDC6NwpA+4tAI0MD5GzPVJ2QE0Un6DZLh1xkKfJW36t8BPfMB+WzOH4YFfgSgh3eEgN&#10;fU1hkChpwf1+Sx/tsavxlZIex7Gm/teKOUGJ/maw379U02mc33SZnnye4MUdvjwdvphVdwnYMhUu&#10;H8uTGO2D3onSQfeIm2MRo+ITMxxj15QHt7tchrwmcPdwsVgkM5xZy8KNubc8gkdWY/c+bB6Zs0Of&#10;BxyQW9iNLpu96PRsGz0NLFYBpEpjsOd14BvnPTXrsJviQjm8J6v9Bp3/AQAA//8DAFBLAwQUAAYA&#10;CAAAACEA08JwL+AAAAAJAQAADwAAAGRycy9kb3ducmV2LnhtbEyPy07DMBBF90j8gzVIbBB1KEmb&#10;hkwqQKIS7GhZZOnEzkON7ch2mvD3DCtYzszRnXPz/aIHdlHO99YgPKwiYMrUVvamRfg6vd2nwHwQ&#10;RorBGoXwrTzsi+urXGTSzuZTXY6hZRRifCYQuhDGjHNfd0oLv7KjMnRrrNMi0OhaLp2YKVwPfB1F&#10;G65Fb+hDJ0b12qn6fJw0gqjK9/Ph7uNlmpqDd6c5bsqyRLy9WZ6fgAW1hD8YfvVJHQpyquxkpGcD&#10;QrxdJ4QiPG5iYAQkUUqLCiFNdsCLnP9vUPwAAAD//wMAUEsBAi0AFAAGAAgAAAAhALaDOJL+AAAA&#10;4QEAABMAAAAAAAAAAAAAAAAAAAAAAFtDb250ZW50X1R5cGVzXS54bWxQSwECLQAUAAYACAAAACEA&#10;OP0h/9YAAACUAQAACwAAAAAAAAAAAAAAAAAvAQAAX3JlbHMvLnJlbHNQSwECLQAUAAYACAAAACEA&#10;uikiQIQCAACJBQAADgAAAAAAAAAAAAAAAAAuAgAAZHJzL2Uyb0RvYy54bWxQSwECLQAUAAYACAAA&#10;ACEA08JwL+AAAAAJAQAADwAAAAAAAAAAAAAAAADeBAAAZHJzL2Rvd25yZXYueG1sUEsFBgAAAAAE&#10;AAQA8wAAAOsFAAAAAA==&#10;" adj="13745" fillcolor="#b4c6e7 [1300]" strokecolor="#09101d [484]" strokeweight="1pt"/>
            </w:pict>
          </mc:Fallback>
        </mc:AlternateContent>
      </w:r>
    </w:p>
    <w:p w14:paraId="6D730A29" w14:textId="1D9C3DD7" w:rsidR="0050717A" w:rsidRDefault="001D34C4" w:rsidP="0050717A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2CDB0" wp14:editId="0DFD23A5">
                <wp:simplePos x="0" y="0"/>
                <wp:positionH relativeFrom="margin">
                  <wp:align>left</wp:align>
                </wp:positionH>
                <wp:positionV relativeFrom="paragraph">
                  <wp:posOffset>259715</wp:posOffset>
                </wp:positionV>
                <wp:extent cx="6448425" cy="619125"/>
                <wp:effectExtent l="0" t="0" r="28575" b="28575"/>
                <wp:wrapNone/>
                <wp:docPr id="75825407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191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546A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6C9B4" w14:textId="3D35153D" w:rsidR="00F615A1" w:rsidRPr="007A6880" w:rsidRDefault="001C0343" w:rsidP="007A68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Hemşirelik Bölüm Başkanlığı</w:t>
                            </w:r>
                            <w:r w:rsidR="007A6880" w:rsidRPr="007A6880">
                              <w:rPr>
                                <w:rFonts w:ascii="Times New Roman" w:hAnsi="Times New Roman" w:cs="Times New Roman"/>
                              </w:rPr>
                              <w:t xml:space="preserve"> her yıl bahar dönemi sonunda</w:t>
                            </w:r>
                            <w:r w:rsidR="004659C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A6880" w:rsidRPr="007A6880">
                              <w:rPr>
                                <w:rFonts w:ascii="Times New Roman" w:hAnsi="Times New Roman" w:cs="Times New Roman"/>
                              </w:rPr>
                              <w:t>öğrencilere</w:t>
                            </w:r>
                            <w:r w:rsidR="004659C5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7A6880" w:rsidRPr="007A688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458F8" w:rsidRPr="007A6880">
                              <w:rPr>
                                <w:rFonts w:ascii="Times New Roman" w:hAnsi="Times New Roman" w:cs="Times New Roman"/>
                              </w:rPr>
                              <w:t xml:space="preserve">Hemşirelik Mesleğine Yönelik Tutum Ölçeği, Etik İlkeler Ölçeği, İletişim Becerileri Ölçeği, Eleştirel Düşünme Ölçeği, Problem Çözme Ölçeği </w:t>
                            </w:r>
                            <w:r w:rsidR="007458F8">
                              <w:rPr>
                                <w:rFonts w:ascii="Times New Roman" w:hAnsi="Times New Roman" w:cs="Times New Roman"/>
                              </w:rPr>
                              <w:t>v</w:t>
                            </w:r>
                            <w:r w:rsidR="007458F8" w:rsidRPr="007A6880">
                              <w:rPr>
                                <w:rFonts w:ascii="Times New Roman" w:hAnsi="Times New Roman" w:cs="Times New Roman"/>
                              </w:rPr>
                              <w:t>e Yaşam Boyu Öğrenme Ölçeğini</w:t>
                            </w:r>
                            <w:r w:rsidR="007458F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G</w:t>
                            </w:r>
                            <w:r w:rsidR="001D34C4">
                              <w:rPr>
                                <w:rFonts w:ascii="Times New Roman" w:hAnsi="Times New Roman" w:cs="Times New Roman"/>
                              </w:rPr>
                              <w:t xml:space="preserve">oogle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  <w:r w:rsidR="001D34C4">
                              <w:rPr>
                                <w:rFonts w:ascii="Times New Roman" w:hAnsi="Times New Roman" w:cs="Times New Roman"/>
                              </w:rPr>
                              <w:t xml:space="preserve">orm aracılığıyla </w:t>
                            </w:r>
                            <w:r w:rsidR="007A6880" w:rsidRPr="007A6880">
                              <w:rPr>
                                <w:rFonts w:ascii="Times New Roman" w:hAnsi="Times New Roman" w:cs="Times New Roman"/>
                              </w:rPr>
                              <w:t>uygular</w:t>
                            </w:r>
                            <w:r w:rsidR="005630D1">
                              <w:rPr>
                                <w:rFonts w:ascii="Times New Roman" w:hAnsi="Times New Roman" w:cs="Times New Roman"/>
                              </w:rPr>
                              <w:t xml:space="preserve"> ve değerlendirir</w:t>
                            </w:r>
                            <w:r w:rsidR="001D34C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22CDB0" id="_x0000_s1027" style="position:absolute;margin-left:0;margin-top:20.45pt;width:507.75pt;height:48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X3gAIAAE8FAAAOAAAAZHJzL2Uyb0RvYy54bWysVN1P2zAQf5+0/8Hy+0hThQIVKaqKmCYx&#10;qASIZ9exG0u2z7PdJuyv39lJKbA9TeTBuS/fx+/ufHnVG032wgcFtqblyYQSYTk0ym5r+vR48+2c&#10;khCZbZgGK2r6IgK9Wnz9ctm5uZhCC7oRnqATG+adq2kbo5sXReCtMCycgBMWlRK8YRFZvy0azzr0&#10;bnQxnUxmRQe+cR64CAGl14OSLrJ/KQWP91IGEYmuKeYW8+nzuUlnsbhk861nrlV8TIP9RxaGKYtB&#10;X11ds8jIzqu/XBnFPQSQ8YSDKUBKxUWuAaspJx+qeWiZE7kWBCe4V5jC57nld/sHt/YIQ+fCPCCZ&#10;quilN+mP+ZE+g/XyCpboI+EonFXVeTU9pYSjblZelEijm+J42/kQvwswJBE19diMjBHb34Y4mB5M&#10;UrAAWjU3SuvM+O1mpT3ZM2xcVZ1NV1W+q3fmJzSjeILf0EEUY58H8ewgxlTC4Can9c6/tqTDeZ2e&#10;oQfCGU6e1CwiaVxT02C3lDC9xZHm0efA726Pbg/ZnVaz5adml2C5ZqEdAuTQQ51GRVwXrUxNz1OZ&#10;uXysU9sEmsgDP4J77GeiYr/picLSyuQoSTbQvKw98TDsRHD8RmHYWxbimnlcAgQGFzve4yE1IFow&#10;UpS04H//S57scTZRS0mHS4VI/toxLyjRPyxO7UVZVWkLM1Odnk2R8W81m7cauzMrwPaX+IQ4nslk&#10;H/WBlB7MM+7/MkVFFbMcYw89G5lVHJYdXxAulstshpvnWLy1D44n5wm5BPhj/8y8G4c14pjfwWEB&#10;2fzDzA626aaF5S6CVHmgj7jixCUGtzbP3vjCpGfhLZ+tju/g4g8AAAD//wMAUEsDBBQABgAIAAAA&#10;IQBnyXjU3wAAAAgBAAAPAAAAZHJzL2Rvd25yZXYueG1sTI9LT8MwEITvSPwHa5G4UbvQ0jbEqXiE&#10;S09Qqki9beIlieJHFDtt+Pe4J7jNalYz36TbyWh2osG3zkqYzwQwspVTra0lHL7e79bAfECrUDtL&#10;En7Iwza7vkoxUe5sP+m0DzWLIdYnKKEJoU8491VDBv3M9WSj9+0GgyGeQ83VgOcYbjS/F+KRG2xt&#10;bGiwp9eGqm4/Ggn5aoWD+ziOh7fuJS+LXa6LopPy9mZ6fgIWaAp/z3DBj+iQRabSjVZ5piXEIUHC&#10;QmyAXVwxXy6BlVE9rBfAs5T/H5D9AgAA//8DAFBLAQItABQABgAIAAAAIQC2gziS/gAAAOEBAAAT&#10;AAAAAAAAAAAAAAAAAAAAAABbQ29udGVudF9UeXBlc10ueG1sUEsBAi0AFAAGAAgAAAAhADj9If/W&#10;AAAAlAEAAAsAAAAAAAAAAAAAAAAALwEAAF9yZWxzLy5yZWxzUEsBAi0AFAAGAAgAAAAhAAs2hfeA&#10;AgAATwUAAA4AAAAAAAAAAAAAAAAALgIAAGRycy9lMm9Eb2MueG1sUEsBAi0AFAAGAAgAAAAhAGfJ&#10;eNTfAAAACAEAAA8AAAAAAAAAAAAAAAAA2gQAAGRycy9kb3ducmV2LnhtbFBLBQYAAAAABAAEAPMA&#10;AADmBQAAAAA=&#10;" fillcolor="#b4c7e7" strokecolor="#adb9ca" strokeweight="1pt">
                <v:textbox>
                  <w:txbxContent>
                    <w:p w14:paraId="6BA6C9B4" w14:textId="3D35153D" w:rsidR="00F615A1" w:rsidRPr="007A6880" w:rsidRDefault="001C0343" w:rsidP="007A688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Hemşirelik Bölüm Başkanlığı</w:t>
                      </w:r>
                      <w:r w:rsidR="007A6880" w:rsidRPr="007A6880">
                        <w:rPr>
                          <w:rFonts w:ascii="Times New Roman" w:hAnsi="Times New Roman" w:cs="Times New Roman"/>
                        </w:rPr>
                        <w:t xml:space="preserve"> her yıl bahar dönemi sonunda</w:t>
                      </w:r>
                      <w:r w:rsidR="004659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A6880" w:rsidRPr="007A6880">
                        <w:rPr>
                          <w:rFonts w:ascii="Times New Roman" w:hAnsi="Times New Roman" w:cs="Times New Roman"/>
                        </w:rPr>
                        <w:t>öğrencilere</w:t>
                      </w:r>
                      <w:r w:rsidR="004659C5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7A6880" w:rsidRPr="007A688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458F8" w:rsidRPr="007A6880">
                        <w:rPr>
                          <w:rFonts w:ascii="Times New Roman" w:hAnsi="Times New Roman" w:cs="Times New Roman"/>
                        </w:rPr>
                        <w:t xml:space="preserve">Hemşirelik Mesleğine Yönelik Tutum Ölçeği, Etik İlkeler Ölçeği, İletişim Becerileri Ölçeği, Eleştirel Düşünme Ölçeği, Problem Çözme Ölçeği </w:t>
                      </w:r>
                      <w:r w:rsidR="007458F8">
                        <w:rPr>
                          <w:rFonts w:ascii="Times New Roman" w:hAnsi="Times New Roman" w:cs="Times New Roman"/>
                        </w:rPr>
                        <w:t>v</w:t>
                      </w:r>
                      <w:r w:rsidR="007458F8" w:rsidRPr="007A6880">
                        <w:rPr>
                          <w:rFonts w:ascii="Times New Roman" w:hAnsi="Times New Roman" w:cs="Times New Roman"/>
                        </w:rPr>
                        <w:t>e Yaşam Boyu Öğrenme Ölçeğini</w:t>
                      </w:r>
                      <w:r w:rsidR="007458F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G</w:t>
                      </w:r>
                      <w:r w:rsidR="001D34C4">
                        <w:rPr>
                          <w:rFonts w:ascii="Times New Roman" w:hAnsi="Times New Roman" w:cs="Times New Roman"/>
                        </w:rPr>
                        <w:t xml:space="preserve">oogle </w:t>
                      </w:r>
                      <w:r>
                        <w:rPr>
                          <w:rFonts w:ascii="Times New Roman" w:hAnsi="Times New Roman" w:cs="Times New Roman"/>
                        </w:rPr>
                        <w:t>F</w:t>
                      </w:r>
                      <w:r w:rsidR="001D34C4">
                        <w:rPr>
                          <w:rFonts w:ascii="Times New Roman" w:hAnsi="Times New Roman" w:cs="Times New Roman"/>
                        </w:rPr>
                        <w:t xml:space="preserve">orm aracılığıyla </w:t>
                      </w:r>
                      <w:r w:rsidR="007A6880" w:rsidRPr="007A6880">
                        <w:rPr>
                          <w:rFonts w:ascii="Times New Roman" w:hAnsi="Times New Roman" w:cs="Times New Roman"/>
                        </w:rPr>
                        <w:t>uygular</w:t>
                      </w:r>
                      <w:r w:rsidR="005630D1">
                        <w:rPr>
                          <w:rFonts w:ascii="Times New Roman" w:hAnsi="Times New Roman" w:cs="Times New Roman"/>
                        </w:rPr>
                        <w:t xml:space="preserve"> ve değerlendirir</w:t>
                      </w:r>
                      <w:r w:rsidR="001D34C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35CBC8" w14:textId="6176976E" w:rsidR="0050717A" w:rsidRDefault="0050717A" w:rsidP="0050717A">
      <w:r>
        <w:t xml:space="preserve"> </w:t>
      </w:r>
    </w:p>
    <w:p w14:paraId="09DB50F5" w14:textId="4893B32C" w:rsidR="0050717A" w:rsidRDefault="0050717A" w:rsidP="0050717A">
      <w:r>
        <w:t xml:space="preserve">          </w:t>
      </w:r>
    </w:p>
    <w:p w14:paraId="3329651F" w14:textId="1B5C57CF" w:rsidR="00F615A1" w:rsidRDefault="00A40899" w:rsidP="0050717A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ECF7E5" wp14:editId="684EE7DF">
                <wp:simplePos x="0" y="0"/>
                <wp:positionH relativeFrom="column">
                  <wp:posOffset>3000375</wp:posOffset>
                </wp:positionH>
                <wp:positionV relativeFrom="paragraph">
                  <wp:posOffset>8890</wp:posOffset>
                </wp:positionV>
                <wp:extent cx="228600" cy="314325"/>
                <wp:effectExtent l="19050" t="0" r="19050" b="47625"/>
                <wp:wrapNone/>
                <wp:docPr id="340123686" name="Ok: Aşağ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4325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F1F30E" id="Ok: Aşağı 16" o:spid="_x0000_s1026" type="#_x0000_t67" style="position:absolute;margin-left:236.25pt;margin-top:.7pt;width:18pt;height:24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znfQIAACkFAAAOAAAAZHJzL2Uyb0RvYy54bWysVMlu2zAQvRfoPxC8N7IVZTMiB4aDFAXS&#10;JEBS5ExTlCWA5LBD2nL69R2SSpylh6KoDzJn4Sxv3vD8Ymc02yr0PdiaTw8mnCkroentuuY/Hq6+&#10;nHLmg7CN0GBVzZ+U5xfzz5/OBzdTJXSgG4WMglg/G1zNuxDcrCi87JQR/gCcsmRsAY0IJOK6aFAM&#10;FN3oopxMjosBsHEIUnlP2sts5PMUv22VDLdt61VguuZUW0hfTN9V/BbzczFbo3BdL8cyxD9UYURv&#10;KelLqEsRBNtg/yGU6SWChzYcSDAFtG0vVeqBuplO3nVz3wmnUi8EjncvMPn/F1bebO/dHRIMg/Mz&#10;T8fYxa5FE/+pPrZLYD29gKV2gUlSluXp8YQglWQ6nFaH5VEEs9hfdujDVwWGxUPNGxjsAhGGhJPY&#10;XvuQ/Z/9YkIPum+ueq2TgOvVUiPbChpeVZ2Uyyrd1RvzHZpRPaFfniKpadZZTZVlNdXjc5hU25v4&#10;2rKBOFuepDYEsa/VIlBHxjU193bNmdBrorUMmBK/uT2G/VCd70SjsnZ69BdVxPYvhe/ylZQi92P6&#10;QKuhe1Pz09hOapP60TaCoxK5RxD3s4unFTRPd8gQMtu9k1c9JbkWPtwJJHrT1Ghlwy19Wg2EAYwn&#10;zjrAX3/SR39iHVk5G2hdCJ+fG4GKM/3NEh/PplUV9ysJ1dFJSQK+tqxeW+zGLIGGOqXHwcl0jP5B&#10;Px9bBPNIm72IWckkrKTceRKjsAx5jeltkGqxSG60U06Ea3vvZAwecYrwPuweBbqRh4EIfAPPqyVm&#10;75iYfeNNC4tNgLZPNN3jSjyKAu1jYtT4dsSFfy0nr/0LN/8NAAD//wMAUEsDBBQABgAIAAAAIQBY&#10;z0RC3gAAAAgBAAAPAAAAZHJzL2Rvd25yZXYueG1sTI/NbsIwEITvlXgHa5F6Kw6InxDioLZqqx44&#10;0MClNxMvSUS8jmJD0rfvcmpvO/pGszPpdrCNuGHna0cKppMIBFLhTE2lguPh/SkG4YMmoxtHqOAH&#10;PWyz0UOqE+N6+sJbHkrBIeQTraAKoU2k9EWFVvuJa5GYnV1ndWDZldJ0uudw28hZFC2l1TXxh0q3&#10;+FphccmvVoE7+7d8uY6d/P48fsTtYf+ym/ZKPY6H5w2IgEP4M8O9PleHjDud3JWMF42C+Wq2YCuD&#10;OQjmiyhmfbofa5BZKv8PyH4BAAD//wMAUEsBAi0AFAAGAAgAAAAhALaDOJL+AAAA4QEAABMAAAAA&#10;AAAAAAAAAAAAAAAAAFtDb250ZW50X1R5cGVzXS54bWxQSwECLQAUAAYACAAAACEAOP0h/9YAAACU&#10;AQAACwAAAAAAAAAAAAAAAAAvAQAAX3JlbHMvLnJlbHNQSwECLQAUAAYACAAAACEAJPws530CAAAp&#10;BQAADgAAAAAAAAAAAAAAAAAuAgAAZHJzL2Uyb0RvYy54bWxQSwECLQAUAAYACAAAACEAWM9EQt4A&#10;AAAIAQAADwAAAAAAAAAAAAAAAADXBAAAZHJzL2Rvd25yZXYueG1sUEsFBgAAAAAEAAQA8wAAAOIF&#10;AAAAAA==&#10;" adj="13745" fillcolor="#b4c7e7" strokecolor="#172c51" strokeweight="1pt"/>
            </w:pict>
          </mc:Fallback>
        </mc:AlternateContent>
      </w:r>
      <w:r>
        <w:t xml:space="preserve">                                                                                                  </w:t>
      </w:r>
    </w:p>
    <w:p w14:paraId="44727F5A" w14:textId="54D345E1" w:rsidR="00F615A1" w:rsidRDefault="004C742C" w:rsidP="0050717A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41276" wp14:editId="41472617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429375" cy="647700"/>
                <wp:effectExtent l="0" t="0" r="28575" b="19050"/>
                <wp:wrapNone/>
                <wp:docPr id="200038787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6477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546A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44E97C" w14:textId="02A888DA" w:rsidR="001D34C4" w:rsidRPr="001D34C4" w:rsidRDefault="001D34C4" w:rsidP="001D34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34C4">
                              <w:rPr>
                                <w:rFonts w:ascii="Times New Roman" w:hAnsi="Times New Roman" w:cs="Times New Roman"/>
                              </w:rPr>
                              <w:t xml:space="preserve">Hemşirelik </w:t>
                            </w:r>
                            <w:r w:rsidR="007F242A" w:rsidRPr="001D34C4">
                              <w:rPr>
                                <w:rFonts w:ascii="Times New Roman" w:hAnsi="Times New Roman" w:cs="Times New Roman"/>
                              </w:rPr>
                              <w:t xml:space="preserve">Bölüm Başkanlığı </w:t>
                            </w:r>
                            <w:r w:rsidR="008B7C99">
                              <w:rPr>
                                <w:rFonts w:ascii="Times New Roman" w:hAnsi="Times New Roman" w:cs="Times New Roman"/>
                              </w:rPr>
                              <w:t xml:space="preserve">başarım ölçütü olarak kullanılan </w:t>
                            </w:r>
                            <w:r w:rsidR="007F242A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  <w:r w:rsidR="007F242A" w:rsidRPr="001D34C4">
                              <w:rPr>
                                <w:rFonts w:ascii="Times New Roman" w:hAnsi="Times New Roman" w:cs="Times New Roman"/>
                              </w:rPr>
                              <w:t>emşirelikte İletişim</w:t>
                            </w:r>
                            <w:r w:rsidR="007F242A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7F242A" w:rsidRPr="001D34C4">
                              <w:rPr>
                                <w:rFonts w:ascii="Times New Roman" w:hAnsi="Times New Roman" w:cs="Times New Roman"/>
                              </w:rPr>
                              <w:t xml:space="preserve"> Hemşirelikte Etik</w:t>
                            </w:r>
                            <w:r w:rsidR="007F242A">
                              <w:rPr>
                                <w:rFonts w:ascii="Times New Roman" w:hAnsi="Times New Roman" w:cs="Times New Roman"/>
                              </w:rPr>
                              <w:t xml:space="preserve">, Mesleki İngilizce </w:t>
                            </w:r>
                            <w:r w:rsidR="008B7C99">
                              <w:rPr>
                                <w:rFonts w:ascii="Times New Roman" w:hAnsi="Times New Roman" w:cs="Times New Roman"/>
                              </w:rPr>
                              <w:t xml:space="preserve">I </w:t>
                            </w:r>
                            <w:r w:rsidR="004659C5">
                              <w:rPr>
                                <w:rFonts w:ascii="Times New Roman" w:hAnsi="Times New Roman" w:cs="Times New Roman"/>
                              </w:rPr>
                              <w:t>v</w:t>
                            </w:r>
                            <w:r w:rsidR="007F242A">
                              <w:rPr>
                                <w:rFonts w:ascii="Times New Roman" w:hAnsi="Times New Roman" w:cs="Times New Roman"/>
                              </w:rPr>
                              <w:t xml:space="preserve">e Mesleki İngilizce </w:t>
                            </w:r>
                            <w:r w:rsidR="008B7C99">
                              <w:rPr>
                                <w:rFonts w:ascii="Times New Roman" w:hAnsi="Times New Roman" w:cs="Times New Roman"/>
                              </w:rPr>
                              <w:t xml:space="preserve">II </w:t>
                            </w:r>
                            <w:r w:rsidRPr="001D34C4">
                              <w:rPr>
                                <w:rFonts w:ascii="Times New Roman" w:hAnsi="Times New Roman" w:cs="Times New Roman"/>
                              </w:rPr>
                              <w:t xml:space="preserve"> derslerinden</w:t>
                            </w:r>
                            <w:r w:rsidR="008B7C99">
                              <w:rPr>
                                <w:rFonts w:ascii="Times New Roman" w:hAnsi="Times New Roman" w:cs="Times New Roman"/>
                              </w:rPr>
                              <w:t xml:space="preserve"> ve </w:t>
                            </w:r>
                            <w:r w:rsidR="007F242A">
                              <w:rPr>
                                <w:rFonts w:ascii="Times New Roman" w:hAnsi="Times New Roman" w:cs="Times New Roman"/>
                              </w:rPr>
                              <w:t>İntörnlük</w:t>
                            </w:r>
                            <w:r w:rsidR="008B7C99">
                              <w:rPr>
                                <w:rFonts w:ascii="Times New Roman" w:hAnsi="Times New Roman" w:cs="Times New Roman"/>
                              </w:rPr>
                              <w:t xml:space="preserve"> dersi</w:t>
                            </w:r>
                            <w:r w:rsidR="004659C5">
                              <w:rPr>
                                <w:rFonts w:ascii="Times New Roman" w:hAnsi="Times New Roman" w:cs="Times New Roman"/>
                              </w:rPr>
                              <w:t>nden</w:t>
                            </w:r>
                            <w:r w:rsidRPr="001D34C4">
                              <w:rPr>
                                <w:rFonts w:ascii="Times New Roman" w:hAnsi="Times New Roman" w:cs="Times New Roman"/>
                              </w:rPr>
                              <w:t xml:space="preserve"> başarı oranlarını ilgili dersin verildiği dönem sonunda öğrenci işlerinden alır ve raporlar.</w:t>
                            </w:r>
                          </w:p>
                          <w:p w14:paraId="159FAFFA" w14:textId="77777777" w:rsidR="001D34C4" w:rsidRPr="001D34C4" w:rsidRDefault="001D34C4" w:rsidP="001D34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34C4">
                              <w:rPr>
                                <w:rFonts w:ascii="Times New Roman" w:hAnsi="Times New Roman" w:cs="Times New Roman"/>
                              </w:rPr>
                              <w:t>Etik dersinden</w:t>
                            </w:r>
                          </w:p>
                          <w:p w14:paraId="619076B5" w14:textId="77777777" w:rsidR="001D34C4" w:rsidRPr="001D34C4" w:rsidRDefault="001D34C4" w:rsidP="001D34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34C4">
                              <w:rPr>
                                <w:rFonts w:ascii="Times New Roman" w:hAnsi="Times New Roman" w:cs="Times New Roman"/>
                              </w:rPr>
                              <w:t xml:space="preserve">Zorunlu Mesleki İngilizce dersinden başarılı olma oranının Mesleki İngilizce I ve  Mesleki İngilizce II </w:t>
                            </w:r>
                          </w:p>
                          <w:p w14:paraId="4712EF97" w14:textId="4C41DBF2" w:rsidR="004C742C" w:rsidRPr="001D34C4" w:rsidRDefault="004C742C" w:rsidP="004C74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541276" id="_x0000_s1028" style="position:absolute;margin-left:0;margin-top:6.25pt;width:506.25pt;height:5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6RfwIAAE8FAAAOAAAAZHJzL2Uyb0RvYy54bWysVN1P2zAQf5+0/8Hy+0ibhRYqUlQVMU1i&#10;gAQTz65jN5Zsn2e7Tdhfv7OTUmB7msiDc1++j9/d+eKyN5rshQ8KbE2nJxNKhOXQKLut6c/H6y9n&#10;lITIbMM0WFHTZxHo5fLzp4vOLUQJLehGeIJObFh0rqZtjG5RFIG3wrBwAk5YVErwhkVk/bZoPOvQ&#10;u9FFOZnMig584zxwEQJKrwYlXWb/Ugoe76QMIhJdU8wt5tPnc5POYnnBFlvPXKv4mAb7jywMUxaD&#10;vri6YpGRnVd/uTKKewgg4wkHU4CUiotcA1Yznbyr5qFlTuRaEJzgXmAKH+eW3+4f3L1HGDoXFgHJ&#10;VEUvvUl/zI/0GaznF7BEHwlH4awqz7/OTynhqJtV8/kko1kcbzsf4jcBhiSiph6bkTFi+5sQMSKa&#10;HkxSsABaNddK68z47WatPdkzbFxVzct1le/qnfkBzSie4Dd0EMXY50E8O4jRfxjc5Fhv/GtLOpzX&#10;MmVNOMPJk5pFJI1rahrslhKmtzjSPPoc+M3t0e0hu9NqtvrQ7BIsVyy0Q4AceqjTqIjropWp6Vkq&#10;8wC5tgk0kQd+BPfYz0TFftMThaWVyVGSbKB5vvfEw7ATwfFrhWFvWIj3zOMSIDC42PEOD6kB0YKR&#10;oqQF//tf8mSPs4laSjpcKkTy1455QYn+bnFqz6dVlbYwM9XpvETGv9ZsXmvszqwB2z/FJ8TxTCb7&#10;qA+k9GCecP9XKSqqmOUYe+jZyKzjsOz4gnCxWmUz3DzH4o19cDw5T8glwB/7J+bdOKwRx/wWDgvI&#10;Fu9mdrBNNy2sdhGkygN9xBUnLjG4tXn2xhcmPQuv+Wx1fAeXfwAAAP//AwBQSwMEFAAGAAgAAAAh&#10;AAO9CMjdAAAACAEAAA8AAABkcnMvZG93bnJldi54bWxMj81OwzAQhO9IvIO1SNyo04pSFOJU/IQL&#10;J1qqSNyceEmi2Osodtrw9my5wG12ZzX7TbadnRVHHEPnScFykYBAqr3pqFFw+Hi9uQcRoiajrSdU&#10;8I0BtvnlRaZT40+0w+M+NoJDKKRaQRvjkEoZ6hadDgs/ILH35UenI49jI82oTxzurFwlyZ10uiP+&#10;0OoBn1us+/3kFBSbjR79++d0eOmfiqp8K2xZ9kpdX82PDyAizvHvGM74jA45M1V+IhOEVcBFIm9X&#10;axBnN/lVFavl7Rpknsn/BfIfAAAA//8DAFBLAQItABQABgAIAAAAIQC2gziS/gAAAOEBAAATAAAA&#10;AAAAAAAAAAAAAAAAAABbQ29udGVudF9UeXBlc10ueG1sUEsBAi0AFAAGAAgAAAAhADj9If/WAAAA&#10;lAEAAAsAAAAAAAAAAAAAAAAALwEAAF9yZWxzLy5yZWxzUEsBAi0AFAAGAAgAAAAhAECUzpF/AgAA&#10;TwUAAA4AAAAAAAAAAAAAAAAALgIAAGRycy9lMm9Eb2MueG1sUEsBAi0AFAAGAAgAAAAhAAO9CMjd&#10;AAAACAEAAA8AAAAAAAAAAAAAAAAA2QQAAGRycy9kb3ducmV2LnhtbFBLBQYAAAAABAAEAPMAAADj&#10;BQAAAAA=&#10;" fillcolor="#b4c7e7" strokecolor="#adb9ca" strokeweight="1pt">
                <v:textbox>
                  <w:txbxContent>
                    <w:p w14:paraId="3444E97C" w14:textId="02A888DA" w:rsidR="001D34C4" w:rsidRPr="001D34C4" w:rsidRDefault="001D34C4" w:rsidP="001D34C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D34C4">
                        <w:rPr>
                          <w:rFonts w:ascii="Times New Roman" w:hAnsi="Times New Roman" w:cs="Times New Roman"/>
                        </w:rPr>
                        <w:t xml:space="preserve">Hemşirelik </w:t>
                      </w:r>
                      <w:r w:rsidR="007F242A" w:rsidRPr="001D34C4">
                        <w:rPr>
                          <w:rFonts w:ascii="Times New Roman" w:hAnsi="Times New Roman" w:cs="Times New Roman"/>
                        </w:rPr>
                        <w:t xml:space="preserve">Bölüm Başkanlığı </w:t>
                      </w:r>
                      <w:r w:rsidR="008B7C99">
                        <w:rPr>
                          <w:rFonts w:ascii="Times New Roman" w:hAnsi="Times New Roman" w:cs="Times New Roman"/>
                        </w:rPr>
                        <w:t xml:space="preserve">başarım ölçütü olarak kullanılan </w:t>
                      </w:r>
                      <w:r w:rsidR="007F242A">
                        <w:rPr>
                          <w:rFonts w:ascii="Times New Roman" w:hAnsi="Times New Roman" w:cs="Times New Roman"/>
                        </w:rPr>
                        <w:t>H</w:t>
                      </w:r>
                      <w:r w:rsidR="007F242A" w:rsidRPr="001D34C4">
                        <w:rPr>
                          <w:rFonts w:ascii="Times New Roman" w:hAnsi="Times New Roman" w:cs="Times New Roman"/>
                        </w:rPr>
                        <w:t>emşirelikte İletişim</w:t>
                      </w:r>
                      <w:r w:rsidR="007F242A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7F242A" w:rsidRPr="001D34C4">
                        <w:rPr>
                          <w:rFonts w:ascii="Times New Roman" w:hAnsi="Times New Roman" w:cs="Times New Roman"/>
                        </w:rPr>
                        <w:t xml:space="preserve"> Hemşirelikte Etik</w:t>
                      </w:r>
                      <w:r w:rsidR="007F242A">
                        <w:rPr>
                          <w:rFonts w:ascii="Times New Roman" w:hAnsi="Times New Roman" w:cs="Times New Roman"/>
                        </w:rPr>
                        <w:t xml:space="preserve">, Mesleki İngilizce </w:t>
                      </w:r>
                      <w:r w:rsidR="008B7C99">
                        <w:rPr>
                          <w:rFonts w:ascii="Times New Roman" w:hAnsi="Times New Roman" w:cs="Times New Roman"/>
                        </w:rPr>
                        <w:t xml:space="preserve">I </w:t>
                      </w:r>
                      <w:r w:rsidR="004659C5">
                        <w:rPr>
                          <w:rFonts w:ascii="Times New Roman" w:hAnsi="Times New Roman" w:cs="Times New Roman"/>
                        </w:rPr>
                        <w:t>v</w:t>
                      </w:r>
                      <w:r w:rsidR="007F242A">
                        <w:rPr>
                          <w:rFonts w:ascii="Times New Roman" w:hAnsi="Times New Roman" w:cs="Times New Roman"/>
                        </w:rPr>
                        <w:t xml:space="preserve">e Mesleki İngilizce </w:t>
                      </w:r>
                      <w:r w:rsidR="008B7C99">
                        <w:rPr>
                          <w:rFonts w:ascii="Times New Roman" w:hAnsi="Times New Roman" w:cs="Times New Roman"/>
                        </w:rPr>
                        <w:t xml:space="preserve">II </w:t>
                      </w:r>
                      <w:r w:rsidRPr="001D34C4">
                        <w:rPr>
                          <w:rFonts w:ascii="Times New Roman" w:hAnsi="Times New Roman" w:cs="Times New Roman"/>
                        </w:rPr>
                        <w:t xml:space="preserve"> derslerinden</w:t>
                      </w:r>
                      <w:r w:rsidR="008B7C99">
                        <w:rPr>
                          <w:rFonts w:ascii="Times New Roman" w:hAnsi="Times New Roman" w:cs="Times New Roman"/>
                        </w:rPr>
                        <w:t xml:space="preserve"> ve </w:t>
                      </w:r>
                      <w:r w:rsidR="007F242A">
                        <w:rPr>
                          <w:rFonts w:ascii="Times New Roman" w:hAnsi="Times New Roman" w:cs="Times New Roman"/>
                        </w:rPr>
                        <w:t>İntörnlük</w:t>
                      </w:r>
                      <w:r w:rsidR="008B7C99">
                        <w:rPr>
                          <w:rFonts w:ascii="Times New Roman" w:hAnsi="Times New Roman" w:cs="Times New Roman"/>
                        </w:rPr>
                        <w:t xml:space="preserve"> dersi</w:t>
                      </w:r>
                      <w:r w:rsidR="004659C5">
                        <w:rPr>
                          <w:rFonts w:ascii="Times New Roman" w:hAnsi="Times New Roman" w:cs="Times New Roman"/>
                        </w:rPr>
                        <w:t>nden</w:t>
                      </w:r>
                      <w:r w:rsidRPr="001D34C4">
                        <w:rPr>
                          <w:rFonts w:ascii="Times New Roman" w:hAnsi="Times New Roman" w:cs="Times New Roman"/>
                        </w:rPr>
                        <w:t xml:space="preserve"> başarı oranlarını ilgili dersin verildiği dönem sonunda öğrenci işlerinden alır ve raporlar.</w:t>
                      </w:r>
                    </w:p>
                    <w:p w14:paraId="159FAFFA" w14:textId="77777777" w:rsidR="001D34C4" w:rsidRPr="001D34C4" w:rsidRDefault="001D34C4" w:rsidP="001D34C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D34C4">
                        <w:rPr>
                          <w:rFonts w:ascii="Times New Roman" w:hAnsi="Times New Roman" w:cs="Times New Roman"/>
                        </w:rPr>
                        <w:t>Etik dersinden</w:t>
                      </w:r>
                    </w:p>
                    <w:p w14:paraId="619076B5" w14:textId="77777777" w:rsidR="001D34C4" w:rsidRPr="001D34C4" w:rsidRDefault="001D34C4" w:rsidP="001D34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D34C4">
                        <w:rPr>
                          <w:rFonts w:ascii="Times New Roman" w:hAnsi="Times New Roman" w:cs="Times New Roman"/>
                        </w:rPr>
                        <w:t xml:space="preserve">Zorunlu Mesleki İngilizce dersinden başarılı olma oranının Mesleki İngilizce I ve  Mesleki İngilizce II </w:t>
                      </w:r>
                    </w:p>
                    <w:p w14:paraId="4712EF97" w14:textId="4C41DBF2" w:rsidR="004C742C" w:rsidRPr="001D34C4" w:rsidRDefault="004C742C" w:rsidP="004C74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10C393" w14:textId="38FCAF0C" w:rsidR="00F615A1" w:rsidRDefault="00F615A1" w:rsidP="0050717A"/>
    <w:p w14:paraId="17D9B40D" w14:textId="50D43EAB" w:rsidR="00F615A1" w:rsidRDefault="00A40899" w:rsidP="0050717A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C8CE67" wp14:editId="19FC8AB1">
                <wp:simplePos x="0" y="0"/>
                <wp:positionH relativeFrom="column">
                  <wp:posOffset>3019425</wp:posOffset>
                </wp:positionH>
                <wp:positionV relativeFrom="paragraph">
                  <wp:posOffset>161925</wp:posOffset>
                </wp:positionV>
                <wp:extent cx="228600" cy="314325"/>
                <wp:effectExtent l="19050" t="0" r="19050" b="47625"/>
                <wp:wrapNone/>
                <wp:docPr id="1290708901" name="Ok: Aşağ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4325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F88372" id="Ok: Aşağı 16" o:spid="_x0000_s1026" type="#_x0000_t67" style="position:absolute;margin-left:237.75pt;margin-top:12.75pt;width:18pt;height:24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znfQIAACkFAAAOAAAAZHJzL2Uyb0RvYy54bWysVMlu2zAQvRfoPxC8N7IVZTMiB4aDFAXS&#10;JEBS5ExTlCWA5LBD2nL69R2SSpylh6KoDzJn4Sxv3vD8Ymc02yr0PdiaTw8mnCkroentuuY/Hq6+&#10;nHLmg7CN0GBVzZ+U5xfzz5/OBzdTJXSgG4WMglg/G1zNuxDcrCi87JQR/gCcsmRsAY0IJOK6aFAM&#10;FN3oopxMjosBsHEIUnlP2sts5PMUv22VDLdt61VguuZUW0hfTN9V/BbzczFbo3BdL8cyxD9UYURv&#10;KelLqEsRBNtg/yGU6SWChzYcSDAFtG0vVeqBuplO3nVz3wmnUi8EjncvMPn/F1bebO/dHRIMg/Mz&#10;T8fYxa5FE/+pPrZLYD29gKV2gUlSluXp8YQglWQ6nFaH5VEEs9hfdujDVwWGxUPNGxjsAhGGhJPY&#10;XvuQ/Z/9YkIPum+ueq2TgOvVUiPbChpeVZ2Uyyrd1RvzHZpRPaFfniKpadZZTZVlNdXjc5hU25v4&#10;2rKBOFuepDYEsa/VIlBHxjU193bNmdBrorUMmBK/uT2G/VCd70SjsnZ69BdVxPYvhe/ylZQi92P6&#10;QKuhe1Pz09hOapP60TaCoxK5RxD3s4unFTRPd8gQMtu9k1c9JbkWPtwJJHrT1Ghlwy19Wg2EAYwn&#10;zjrAX3/SR39iHVk5G2hdCJ+fG4GKM/3NEh/PplUV9ysJ1dFJSQK+tqxeW+zGLIGGOqXHwcl0jP5B&#10;Px9bBPNIm72IWckkrKTceRKjsAx5jeltkGqxSG60U06Ea3vvZAwecYrwPuweBbqRh4EIfAPPqyVm&#10;75iYfeNNC4tNgLZPNN3jSjyKAu1jYtT4dsSFfy0nr/0LN/8NAAD//wMAUEsDBBQABgAIAAAAIQCC&#10;tuTd3gAAAAkBAAAPAAAAZHJzL2Rvd25yZXYueG1sTI+xTsNADIZ3JN7hZCQ2eklF2hDiVIAAMTBA&#10;2oXtmrhJRM4X5a5NeHvcCSbb8qffn/PNbHt1otF3jhHiRQSKuHJ1xw3Cbvtyk4LywXBteseE8EMe&#10;NsXlRW6y2k38SacyNEpC2GcGoQ1hyLT2VUvW+IUbiGV3cKM1Qcax0fVoJgm3vV5G0Upb07FcaM1A&#10;Ty1V3+XRIriDfy5Xd6nTX2+713TYfjy+xxPi9dX8cA8q0Bz+YDjrizoU4rR3R6696hFu10kiKMLy&#10;XAVI4liaPcI6iUAXuf7/QfELAAD//wMAUEsBAi0AFAAGAAgAAAAhALaDOJL+AAAA4QEAABMAAAAA&#10;AAAAAAAAAAAAAAAAAFtDb250ZW50X1R5cGVzXS54bWxQSwECLQAUAAYACAAAACEAOP0h/9YAAACU&#10;AQAACwAAAAAAAAAAAAAAAAAvAQAAX3JlbHMvLnJlbHNQSwECLQAUAAYACAAAACEAJPws530CAAAp&#10;BQAADgAAAAAAAAAAAAAAAAAuAgAAZHJzL2Uyb0RvYy54bWxQSwECLQAUAAYACAAAACEAgrbk3d4A&#10;AAAJAQAADwAAAAAAAAAAAAAAAADXBAAAZHJzL2Rvd25yZXYueG1sUEsFBgAAAAAEAAQA8wAAAOIF&#10;AAAAAA==&#10;" adj="13745" fillcolor="#b4c7e7" strokecolor="#172c51" strokeweight="1pt"/>
            </w:pict>
          </mc:Fallback>
        </mc:AlternateContent>
      </w:r>
    </w:p>
    <w:p w14:paraId="5FF3691F" w14:textId="32DD466C" w:rsidR="00F615A1" w:rsidRDefault="008B7C99" w:rsidP="0050717A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0B8337" wp14:editId="2EFC144A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6438900" cy="525780"/>
                <wp:effectExtent l="0" t="0" r="19050" b="26670"/>
                <wp:wrapNone/>
                <wp:docPr id="10282261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52578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546A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29636D" w14:textId="6D77D27C" w:rsidR="008B7C99" w:rsidRPr="001D34C4" w:rsidRDefault="008B7C99" w:rsidP="008B7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34C4">
                              <w:rPr>
                                <w:rFonts w:ascii="Times New Roman" w:hAnsi="Times New Roman" w:cs="Times New Roman"/>
                              </w:rPr>
                              <w:t xml:space="preserve">Hemşirelik </w:t>
                            </w:r>
                            <w:r w:rsidR="00FA65BE" w:rsidRPr="001D34C4">
                              <w:rPr>
                                <w:rFonts w:ascii="Times New Roman" w:hAnsi="Times New Roman" w:cs="Times New Roman"/>
                              </w:rPr>
                              <w:t xml:space="preserve">Bölüm Başkanlığı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başarım ölçütü olarak kullanılan GANO’ları her yıl bahar </w:t>
                            </w:r>
                            <w:r w:rsidRPr="001D34C4">
                              <w:rPr>
                                <w:rFonts w:ascii="Times New Roman" w:hAnsi="Times New Roman" w:cs="Times New Roman"/>
                              </w:rPr>
                              <w:t>dönem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Pr="001D34C4">
                              <w:rPr>
                                <w:rFonts w:ascii="Times New Roman" w:hAnsi="Times New Roman" w:cs="Times New Roman"/>
                              </w:rPr>
                              <w:t xml:space="preserve"> sonunda öğrenci işlerinden alır ve raporlar.</w:t>
                            </w:r>
                          </w:p>
                          <w:p w14:paraId="2806F7C0" w14:textId="4D5A2AD1" w:rsidR="00F615A1" w:rsidRPr="00F615A1" w:rsidRDefault="00F615A1" w:rsidP="004C74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0B8337" id="_x0000_s1029" style="position:absolute;margin-left:0;margin-top:16.75pt;width:507pt;height:41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76gAIAAE8FAAAOAAAAZHJzL2Uyb0RvYy54bWysVEtvGyEQvlfqf0Dcm7Wd9SNW1pHlKFWl&#10;tImUVDljFrxIwFDA3k1/fQd2HSdpT1X2wM6LeXwzw+VVZzQ5CB8U2IqOz0aUCMuhVnZX0Z+PN18W&#10;lITIbM00WFHRZxHo1erzp8vWLcUEGtC18ASd2LBsXUWbGN2yKAJvhGHhDJywqJTgDYvI+l1Re9ai&#10;d6OLyWg0K1rwtfPARQgove6VdJX9Syl4vJMyiEh0RTG3mE+fz206i9UlW+48c43iQxrsP7IwTFkM&#10;+uLqmkVG9l795coo7iGAjGccTAFSKi5yDVjNePSumoeGOZFrQXCCe4EpfJxb/uPw4O49wtC6sAxI&#10;pio66U36Y36ky2A9v4Alukg4Cmfl+eJihJhy1E0n0/kio1mcbjsf4lcBhiSioh6bkTFih9sQMSKa&#10;Hk1SsABa1TdK68z43XajPTkwbFxZziebMt/Ve/Md6kE8wq/vIIqxz714dhSj/9C7ybHe+NeWtDiv&#10;k3mugOHkSc0iFmNcXdFgd5QwvcOR5tHnwG9uD26P2U3L2fpDs0uwXLPQ9AFy6L5OoyKui1amootU&#10;5hFybRNoIg/8AO6pn4mK3bYjCks7T46SZAv1870nHvqdCI7fKAx7y0K8Zx6XAFuLix3v8JAaEC0Y&#10;KEoa8L//JU/2OJuopaTFpUIkf+2ZF5Tobxan9mJclmkLM1NO5xNk/GvN9rXG7s0GsP1jfEIcz2Sy&#10;j/pISg/mCfd/naKiilmOsfueDcwm9suOLwgX63U2w81zLN7aB8eT84RcAvyxe2LeDcMaccx/wHEB&#10;2fLdzPa26aaF9T6CVHmgT7jixCUGtzbP3vDCpGfhNZ+tTu/g6g8AAAD//wMAUEsDBBQABgAIAAAA&#10;IQAKMGjC3gAAAAgBAAAPAAAAZHJzL2Rvd25yZXYueG1sTI/NTsMwEITvSLyDtUjcqBMCLQpxKn7C&#10;hVMpVSRuTmySKPY6sp02vD3bE9x2d0az3xTbxRp21D4MDgWkqwSYxtapATsBh8+3mwdgIUpU0jjU&#10;An50gG15eVHIXLkTfujjPnaMQjDkUkAf45RzHtpeWxlWbtJI2rfzVkZafceVlycKt4bfJsmaWzkg&#10;fejlpF963Y772QqoNhvp3e5rPryOz1VTv1emrkchrq+Wp0dgUS/xzwxnfEKHkpgaN6MKzAigIlFA&#10;lt0DO6tJekeXhqZ0nQEvC/6/QPkLAAD//wMAUEsBAi0AFAAGAAgAAAAhALaDOJL+AAAA4QEAABMA&#10;AAAAAAAAAAAAAAAAAAAAAFtDb250ZW50X1R5cGVzXS54bWxQSwECLQAUAAYACAAAACEAOP0h/9YA&#10;AACUAQAACwAAAAAAAAAAAAAAAAAvAQAAX3JlbHMvLnJlbHNQSwECLQAUAAYACAAAACEAQ7ze+oAC&#10;AABPBQAADgAAAAAAAAAAAAAAAAAuAgAAZHJzL2Uyb0RvYy54bWxQSwECLQAUAAYACAAAACEACjBo&#10;wt4AAAAIAQAADwAAAAAAAAAAAAAAAADaBAAAZHJzL2Rvd25yZXYueG1sUEsFBgAAAAAEAAQA8wAA&#10;AOUFAAAAAA==&#10;" fillcolor="#b4c7e7" strokecolor="#adb9ca" strokeweight="1pt">
                <v:textbox>
                  <w:txbxContent>
                    <w:p w14:paraId="1729636D" w14:textId="6D77D27C" w:rsidR="008B7C99" w:rsidRPr="001D34C4" w:rsidRDefault="008B7C99" w:rsidP="008B7C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D34C4">
                        <w:rPr>
                          <w:rFonts w:ascii="Times New Roman" w:hAnsi="Times New Roman" w:cs="Times New Roman"/>
                        </w:rPr>
                        <w:t xml:space="preserve">Hemşirelik </w:t>
                      </w:r>
                      <w:r w:rsidR="00FA65BE" w:rsidRPr="001D34C4">
                        <w:rPr>
                          <w:rFonts w:ascii="Times New Roman" w:hAnsi="Times New Roman" w:cs="Times New Roman"/>
                        </w:rPr>
                        <w:t xml:space="preserve">Bölüm Başkanlığı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başarım ölçütü olarak kullanılan GANO’ları her yıl bahar </w:t>
                      </w:r>
                      <w:r w:rsidRPr="001D34C4">
                        <w:rPr>
                          <w:rFonts w:ascii="Times New Roman" w:hAnsi="Times New Roman" w:cs="Times New Roman"/>
                        </w:rPr>
                        <w:t>dönem</w:t>
                      </w:r>
                      <w:r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Pr="001D34C4">
                        <w:rPr>
                          <w:rFonts w:ascii="Times New Roman" w:hAnsi="Times New Roman" w:cs="Times New Roman"/>
                        </w:rPr>
                        <w:t xml:space="preserve"> sonunda öğrenci işlerinden alır ve raporlar.</w:t>
                      </w:r>
                    </w:p>
                    <w:p w14:paraId="2806F7C0" w14:textId="4D5A2AD1" w:rsidR="00F615A1" w:rsidRPr="00F615A1" w:rsidRDefault="00F615A1" w:rsidP="004C74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015067" w14:textId="7B8240C7" w:rsidR="00F615A1" w:rsidRDefault="00F615A1" w:rsidP="0050717A"/>
    <w:p w14:paraId="2919D880" w14:textId="69E29F78" w:rsidR="00A40899" w:rsidRDefault="00A40899" w:rsidP="0050717A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B8BA74" wp14:editId="0B2E8053">
                <wp:simplePos x="0" y="0"/>
                <wp:positionH relativeFrom="column">
                  <wp:posOffset>3009900</wp:posOffset>
                </wp:positionH>
                <wp:positionV relativeFrom="paragraph">
                  <wp:posOffset>162560</wp:posOffset>
                </wp:positionV>
                <wp:extent cx="228600" cy="314325"/>
                <wp:effectExtent l="19050" t="0" r="19050" b="47625"/>
                <wp:wrapNone/>
                <wp:docPr id="1729085498" name="Ok: Aşağ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4325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ED36B5" id="Ok: Aşağı 16" o:spid="_x0000_s1026" type="#_x0000_t67" style="position:absolute;margin-left:237pt;margin-top:12.8pt;width:18pt;height:24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znfQIAACkFAAAOAAAAZHJzL2Uyb0RvYy54bWysVMlu2zAQvRfoPxC8N7IVZTMiB4aDFAXS&#10;JEBS5ExTlCWA5LBD2nL69R2SSpylh6KoDzJn4Sxv3vD8Ymc02yr0PdiaTw8mnCkroentuuY/Hq6+&#10;nHLmg7CN0GBVzZ+U5xfzz5/OBzdTJXSgG4WMglg/G1zNuxDcrCi87JQR/gCcsmRsAY0IJOK6aFAM&#10;FN3oopxMjosBsHEIUnlP2sts5PMUv22VDLdt61VguuZUW0hfTN9V/BbzczFbo3BdL8cyxD9UYURv&#10;KelLqEsRBNtg/yGU6SWChzYcSDAFtG0vVeqBuplO3nVz3wmnUi8EjncvMPn/F1bebO/dHRIMg/Mz&#10;T8fYxa5FE/+pPrZLYD29gKV2gUlSluXp8YQglWQ6nFaH5VEEs9hfdujDVwWGxUPNGxjsAhGGhJPY&#10;XvuQ/Z/9YkIPum+ueq2TgOvVUiPbChpeVZ2Uyyrd1RvzHZpRPaFfniKpadZZTZVlNdXjc5hU25v4&#10;2rKBOFuepDYEsa/VIlBHxjU193bNmdBrorUMmBK/uT2G/VCd70SjsnZ69BdVxPYvhe/ylZQi92P6&#10;QKuhe1Pz09hOapP60TaCoxK5RxD3s4unFTRPd8gQMtu9k1c9JbkWPtwJJHrT1Ghlwy19Wg2EAYwn&#10;zjrAX3/SR39iHVk5G2hdCJ+fG4GKM/3NEh/PplUV9ysJ1dFJSQK+tqxeW+zGLIGGOqXHwcl0jP5B&#10;Px9bBPNIm72IWckkrKTceRKjsAx5jeltkGqxSG60U06Ea3vvZAwecYrwPuweBbqRh4EIfAPPqyVm&#10;75iYfeNNC4tNgLZPNN3jSjyKAu1jYtT4dsSFfy0nr/0LN/8NAAD//wMAUEsDBBQABgAIAAAAIQCb&#10;MYBB4AAAAAkBAAAPAAAAZHJzL2Rvd25yZXYueG1sTI9BT4NAEIXvJv6HzZh4swtNoYgMjRo1Hjwo&#10;7cXblp0Ckd0l7Lbgv+/0pMc37+XN94rNbHpxotF3ziLEiwgE2drpzjYIu+3rXQbCB2W16p0lhF/y&#10;sCmvrwqVazfZLzpVoRFcYn2uENoQhlxKX7dklF+4gSx7BzcaFViOjdSjmrjc9HIZRak0qrP8oVUD&#10;PbdU/1RHg+AO/qVK7zMnv993b9mw/Xz6iCfE25v58QFEoDn8heGCz+hQMtPeHa32okdYrVe8JSAs&#10;kxQEB5I44sMeYZ3EIMtC/l9QngEAAP//AwBQSwECLQAUAAYACAAAACEAtoM4kv4AAADhAQAAEwAA&#10;AAAAAAAAAAAAAAAAAAAAW0NvbnRlbnRfVHlwZXNdLnhtbFBLAQItABQABgAIAAAAIQA4/SH/1gAA&#10;AJQBAAALAAAAAAAAAAAAAAAAAC8BAABfcmVscy8ucmVsc1BLAQItABQABgAIAAAAIQAk/CznfQIA&#10;ACkFAAAOAAAAAAAAAAAAAAAAAC4CAABkcnMvZTJvRG9jLnhtbFBLAQItABQABgAIAAAAIQCbMYBB&#10;4AAAAAkBAAAPAAAAAAAAAAAAAAAAANcEAABkcnMvZG93bnJldi54bWxQSwUGAAAAAAQABADzAAAA&#10;5AUAAAAA&#10;" adj="13745" fillcolor="#b4c7e7" strokecolor="#172c51" strokeweight="1pt"/>
            </w:pict>
          </mc:Fallback>
        </mc:AlternateContent>
      </w:r>
    </w:p>
    <w:p w14:paraId="38E5F8D2" w14:textId="2EFFA11D" w:rsidR="00A40899" w:rsidRDefault="00D0740E" w:rsidP="0050717A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E61CDC" wp14:editId="0E48244B">
                <wp:simplePos x="0" y="0"/>
                <wp:positionH relativeFrom="margin">
                  <wp:posOffset>-76200</wp:posOffset>
                </wp:positionH>
                <wp:positionV relativeFrom="paragraph">
                  <wp:posOffset>191770</wp:posOffset>
                </wp:positionV>
                <wp:extent cx="6438900" cy="733425"/>
                <wp:effectExtent l="0" t="0" r="19050" b="28575"/>
                <wp:wrapNone/>
                <wp:docPr id="67159647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7334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546A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85FD2B" w14:textId="3372AD96" w:rsidR="00804FE4" w:rsidRPr="00804FE4" w:rsidRDefault="00804FE4" w:rsidP="00BC33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4FE4">
                              <w:rPr>
                                <w:rFonts w:ascii="Times New Roman" w:hAnsi="Times New Roman" w:cs="Times New Roman"/>
                              </w:rPr>
                              <w:t xml:space="preserve">Hemşirelik </w:t>
                            </w:r>
                            <w:r w:rsidR="00FA65BE" w:rsidRPr="00804FE4">
                              <w:rPr>
                                <w:rFonts w:ascii="Times New Roman" w:hAnsi="Times New Roman" w:cs="Times New Roman"/>
                              </w:rPr>
                              <w:t xml:space="preserve">Bölüm Başkanlığı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  <w:r w:rsidRPr="00804FE4">
                              <w:rPr>
                                <w:rFonts w:ascii="Times New Roman" w:hAnsi="Times New Roman" w:cs="Times New Roman"/>
                              </w:rPr>
                              <w:t>er bir öğrencinin uygulamalı derslerin her birinde en az bir bakım planı yapma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C322E">
                              <w:rPr>
                                <w:rFonts w:ascii="Times New Roman" w:hAnsi="Times New Roman" w:cs="Times New Roman"/>
                              </w:rPr>
                              <w:t xml:space="preserve"> oranı</w:t>
                            </w:r>
                            <w:r w:rsidR="00BC338C">
                              <w:rPr>
                                <w:rFonts w:ascii="Times New Roman" w:hAnsi="Times New Roman" w:cs="Times New Roman"/>
                              </w:rPr>
                              <w:t>nı</w:t>
                            </w:r>
                            <w:r w:rsidR="00FA65BE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FA65BE" w:rsidRPr="00804FE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A65BE">
                              <w:rPr>
                                <w:rFonts w:ascii="Times New Roman" w:hAnsi="Times New Roman" w:cs="Times New Roman"/>
                              </w:rPr>
                              <w:t>İ</w:t>
                            </w:r>
                            <w:r w:rsidR="00FA65BE" w:rsidRPr="00804FE4">
                              <w:rPr>
                                <w:rFonts w:ascii="Times New Roman" w:hAnsi="Times New Roman" w:cs="Times New Roman"/>
                              </w:rPr>
                              <w:t xml:space="preserve">ntörnlük </w:t>
                            </w:r>
                            <w:r w:rsidRPr="00804FE4">
                              <w:rPr>
                                <w:rFonts w:ascii="Times New Roman" w:hAnsi="Times New Roman" w:cs="Times New Roman"/>
                              </w:rPr>
                              <w:t>dersinde her bir öğrencinin güncel bilgi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yle</w:t>
                            </w:r>
                            <w:r w:rsidRPr="00804FE4">
                              <w:rPr>
                                <w:rFonts w:ascii="Times New Roman" w:hAnsi="Times New Roman" w:cs="Times New Roman"/>
                              </w:rPr>
                              <w:t xml:space="preserve"> ilgili makale sunma </w:t>
                            </w:r>
                            <w:r w:rsidR="00AC322E">
                              <w:rPr>
                                <w:rFonts w:ascii="Times New Roman" w:hAnsi="Times New Roman" w:cs="Times New Roman"/>
                              </w:rPr>
                              <w:t>oranları</w:t>
                            </w:r>
                            <w:r w:rsidR="004659C5">
                              <w:rPr>
                                <w:rFonts w:ascii="Times New Roman" w:hAnsi="Times New Roman" w:cs="Times New Roman"/>
                              </w:rPr>
                              <w:t>nı</w:t>
                            </w:r>
                            <w:r w:rsidR="00AA05CB">
                              <w:rPr>
                                <w:rFonts w:ascii="Times New Roman" w:hAnsi="Times New Roman" w:cs="Times New Roman"/>
                              </w:rPr>
                              <w:t xml:space="preserve"> ve </w:t>
                            </w:r>
                            <w:r w:rsidR="00FA65BE">
                              <w:rPr>
                                <w:rFonts w:ascii="Times New Roman" w:hAnsi="Times New Roman" w:cs="Times New Roman"/>
                              </w:rPr>
                              <w:t>İ</w:t>
                            </w:r>
                            <w:r w:rsidR="00FA65BE" w:rsidRPr="00804FE4">
                              <w:rPr>
                                <w:rFonts w:ascii="Times New Roman" w:hAnsi="Times New Roman" w:cs="Times New Roman"/>
                              </w:rPr>
                              <w:t xml:space="preserve">ntörnlük </w:t>
                            </w:r>
                            <w:r w:rsidR="00AA05CB" w:rsidRPr="00804FE4">
                              <w:rPr>
                                <w:rFonts w:ascii="Times New Roman" w:hAnsi="Times New Roman" w:cs="Times New Roman"/>
                              </w:rPr>
                              <w:t xml:space="preserve">dersinde her bir öğrencinin </w:t>
                            </w:r>
                            <w:r w:rsidR="00AA05CB">
                              <w:rPr>
                                <w:rFonts w:ascii="Times New Roman" w:hAnsi="Times New Roman" w:cs="Times New Roman"/>
                              </w:rPr>
                              <w:t>yabancı dilde makale içeren vaka sunma oranı</w:t>
                            </w:r>
                            <w:r w:rsidR="004659C5">
                              <w:rPr>
                                <w:rFonts w:ascii="Times New Roman" w:hAnsi="Times New Roman" w:cs="Times New Roman"/>
                              </w:rPr>
                              <w:t>nı</w:t>
                            </w:r>
                            <w:r w:rsidR="00AA05C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ilgili</w:t>
                            </w:r>
                            <w:r w:rsidR="00AC322E">
                              <w:rPr>
                                <w:rFonts w:ascii="Times New Roman" w:hAnsi="Times New Roman" w:cs="Times New Roman"/>
                              </w:rPr>
                              <w:t xml:space="preserve"> derslerin öğretim elemanlarından alır.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E61CDC" id="_x0000_s1030" style="position:absolute;margin-left:-6pt;margin-top:15.1pt;width:507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D8FgAIAAE8FAAAOAAAAZHJzL2Uyb0RvYy54bWysVN1P2zAQf5+0/8Hy+0hbQlsqUlQVMU1i&#10;gASIZ9exG0u2z7PdJuyv39lJKbA9TeTBuS/fx+/ufHHZGU32wgcFtqLjkxElwnKold1W9Onx+tuc&#10;khCZrZkGKyr6IgK9XH79ctG6hZhAA7oWnqATGxatq2gTo1sUReCNMCycgBMWlRK8YRFZvy1qz1r0&#10;bnQxGY2mRQu+dh64CAGlV72SLrN/KQWPd1IGEYmuKOYW8+nzuUlnsbxgi61nrlF8SIP9RxaGKYtB&#10;X11dscjIzqu/XBnFPQSQ8YSDKUBKxUWuAasZjz5U89AwJ3ItCE5wrzCFz3PLb/cP7t4jDK0Li4Bk&#10;qqKT3qQ/5ke6DNbLK1iii4SjcFqezs9HiClH3ez0tJycJTSL423nQ/wuwJBEVNRjMzJGbH8TYm96&#10;MEnBAmhVXyutM+O3m7X2ZM+wcWU5m6zLfFfvzE+oB/EIv76DKMY+9+LpQYyphN5NTuudf21Ji/M6&#10;meUKGE6e1CxiMcbVFQ12SwnTWxxpHn0O/O724PaQ3Vk5XX1qdgmWKxaaPkAO3ddpVMR10cpUdJ7K&#10;zOVjndom0EQe+AHcYz8TFbtNRxSWViZHSbKB+uXeEw/9TgTHrxWGvWEh3jOPS4CtxcWOd3hIDYgW&#10;DBQlDfjf/5Ine5xN1FLS4lIhkr92zAtK9A+LU3s+Lsu0hZkpz2YTZPxbzeatxu7MGrD9Y3xCHM9k&#10;so/6QEoP5hn3f5WioopZjrH7ng3MOvbLji8IF6tVNsPNcyze2AfHk/OEXAL8sXtm3g3DGnHMb+Gw&#10;gGzxYWZ723TTwmoXQao80EdcceISg1ubZ294YdKz8JbPVsd3cPkHAAD//wMAUEsDBBQABgAIAAAA&#10;IQDnZeSJ4AAAAAsBAAAPAAAAZHJzL2Rvd25yZXYueG1sTI9Lb4MwEITvlfofrK3UW2KHPqgIJuqD&#10;XnpK0wgptwW7gPAD2Sah/77m1N52d0az3+S7WStyls731nDYrBkQaRoretNyOH69r56A+IBGoLJG&#10;cviRHnbF9VWOmbAX8ynPh9CSGGJ8hhy6EMaMUt90UqNf21GaqH1bpzHE1bVUOLzEcK1owtgj1dib&#10;+KHDUb52shkOk+ZQpik6uz9Nx7fhpayrj1JV1cD57c38vAUS5Bz+zLDgR3QoIlNtJyM8URxWmyR2&#10;CRzuWAJkMTC2XOo43T+kQIuc/u9Q/AIAAP//AwBQSwECLQAUAAYACAAAACEAtoM4kv4AAADhAQAA&#10;EwAAAAAAAAAAAAAAAAAAAAAAW0NvbnRlbnRfVHlwZXNdLnhtbFBLAQItABQABgAIAAAAIQA4/SH/&#10;1gAAAJQBAAALAAAAAAAAAAAAAAAAAC8BAABfcmVscy8ucmVsc1BLAQItABQABgAIAAAAIQC/ND8F&#10;gAIAAE8FAAAOAAAAAAAAAAAAAAAAAC4CAABkcnMvZTJvRG9jLnhtbFBLAQItABQABgAIAAAAIQDn&#10;ZeSJ4AAAAAsBAAAPAAAAAAAAAAAAAAAAANoEAABkcnMvZG93bnJldi54bWxQSwUGAAAAAAQABADz&#10;AAAA5wUAAAAA&#10;" fillcolor="#b4c7e7" strokecolor="#adb9ca" strokeweight="1pt">
                <v:textbox>
                  <w:txbxContent>
                    <w:p w14:paraId="5685FD2B" w14:textId="3372AD96" w:rsidR="00804FE4" w:rsidRPr="00804FE4" w:rsidRDefault="00804FE4" w:rsidP="00BC33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804FE4">
                        <w:rPr>
                          <w:rFonts w:ascii="Times New Roman" w:hAnsi="Times New Roman" w:cs="Times New Roman"/>
                        </w:rPr>
                        <w:t xml:space="preserve">Hemşirelik </w:t>
                      </w:r>
                      <w:r w:rsidR="00FA65BE" w:rsidRPr="00804FE4">
                        <w:rPr>
                          <w:rFonts w:ascii="Times New Roman" w:hAnsi="Times New Roman" w:cs="Times New Roman"/>
                        </w:rPr>
                        <w:t xml:space="preserve">Bölüm Başkanlığı </w:t>
                      </w:r>
                      <w:r>
                        <w:rPr>
                          <w:rFonts w:ascii="Times New Roman" w:hAnsi="Times New Roman" w:cs="Times New Roman"/>
                        </w:rPr>
                        <w:t>h</w:t>
                      </w:r>
                      <w:r w:rsidRPr="00804FE4">
                        <w:rPr>
                          <w:rFonts w:ascii="Times New Roman" w:hAnsi="Times New Roman" w:cs="Times New Roman"/>
                        </w:rPr>
                        <w:t>er bir öğrencinin uygulamalı derslerin her birinde en az bir bakım planı yapma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C322E">
                        <w:rPr>
                          <w:rFonts w:ascii="Times New Roman" w:hAnsi="Times New Roman" w:cs="Times New Roman"/>
                        </w:rPr>
                        <w:t xml:space="preserve"> oranı</w:t>
                      </w:r>
                      <w:r w:rsidR="00BC338C">
                        <w:rPr>
                          <w:rFonts w:ascii="Times New Roman" w:hAnsi="Times New Roman" w:cs="Times New Roman"/>
                        </w:rPr>
                        <w:t>nı</w:t>
                      </w:r>
                      <w:r w:rsidR="00FA65BE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FA65BE" w:rsidRPr="00804FE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A65BE">
                        <w:rPr>
                          <w:rFonts w:ascii="Times New Roman" w:hAnsi="Times New Roman" w:cs="Times New Roman"/>
                        </w:rPr>
                        <w:t>İ</w:t>
                      </w:r>
                      <w:r w:rsidR="00FA65BE" w:rsidRPr="00804FE4">
                        <w:rPr>
                          <w:rFonts w:ascii="Times New Roman" w:hAnsi="Times New Roman" w:cs="Times New Roman"/>
                        </w:rPr>
                        <w:t xml:space="preserve">ntörnlük </w:t>
                      </w:r>
                      <w:r w:rsidRPr="00804FE4">
                        <w:rPr>
                          <w:rFonts w:ascii="Times New Roman" w:hAnsi="Times New Roman" w:cs="Times New Roman"/>
                        </w:rPr>
                        <w:t>dersinde her bir öğrencinin güncel bilgi</w:t>
                      </w:r>
                      <w:r>
                        <w:rPr>
                          <w:rFonts w:ascii="Times New Roman" w:hAnsi="Times New Roman" w:cs="Times New Roman"/>
                        </w:rPr>
                        <w:t>yle</w:t>
                      </w:r>
                      <w:r w:rsidRPr="00804FE4">
                        <w:rPr>
                          <w:rFonts w:ascii="Times New Roman" w:hAnsi="Times New Roman" w:cs="Times New Roman"/>
                        </w:rPr>
                        <w:t xml:space="preserve"> ilgili makale sunma </w:t>
                      </w:r>
                      <w:r w:rsidR="00AC322E">
                        <w:rPr>
                          <w:rFonts w:ascii="Times New Roman" w:hAnsi="Times New Roman" w:cs="Times New Roman"/>
                        </w:rPr>
                        <w:t>oranları</w:t>
                      </w:r>
                      <w:r w:rsidR="004659C5">
                        <w:rPr>
                          <w:rFonts w:ascii="Times New Roman" w:hAnsi="Times New Roman" w:cs="Times New Roman"/>
                        </w:rPr>
                        <w:t>nı</w:t>
                      </w:r>
                      <w:r w:rsidR="00AA05CB">
                        <w:rPr>
                          <w:rFonts w:ascii="Times New Roman" w:hAnsi="Times New Roman" w:cs="Times New Roman"/>
                        </w:rPr>
                        <w:t xml:space="preserve"> ve </w:t>
                      </w:r>
                      <w:r w:rsidR="00FA65BE">
                        <w:rPr>
                          <w:rFonts w:ascii="Times New Roman" w:hAnsi="Times New Roman" w:cs="Times New Roman"/>
                        </w:rPr>
                        <w:t>İ</w:t>
                      </w:r>
                      <w:r w:rsidR="00FA65BE" w:rsidRPr="00804FE4">
                        <w:rPr>
                          <w:rFonts w:ascii="Times New Roman" w:hAnsi="Times New Roman" w:cs="Times New Roman"/>
                        </w:rPr>
                        <w:t xml:space="preserve">ntörnlük </w:t>
                      </w:r>
                      <w:r w:rsidR="00AA05CB" w:rsidRPr="00804FE4">
                        <w:rPr>
                          <w:rFonts w:ascii="Times New Roman" w:hAnsi="Times New Roman" w:cs="Times New Roman"/>
                        </w:rPr>
                        <w:t xml:space="preserve">dersinde her bir öğrencinin </w:t>
                      </w:r>
                      <w:r w:rsidR="00AA05CB">
                        <w:rPr>
                          <w:rFonts w:ascii="Times New Roman" w:hAnsi="Times New Roman" w:cs="Times New Roman"/>
                        </w:rPr>
                        <w:t>yabancı dilde makale içeren vaka sunma oranı</w:t>
                      </w:r>
                      <w:r w:rsidR="004659C5">
                        <w:rPr>
                          <w:rFonts w:ascii="Times New Roman" w:hAnsi="Times New Roman" w:cs="Times New Roman"/>
                        </w:rPr>
                        <w:t>nı</w:t>
                      </w:r>
                      <w:r w:rsidR="00AA05C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ilgili</w:t>
                      </w:r>
                      <w:r w:rsidR="00AC322E">
                        <w:rPr>
                          <w:rFonts w:ascii="Times New Roman" w:hAnsi="Times New Roman" w:cs="Times New Roman"/>
                        </w:rPr>
                        <w:t xml:space="preserve"> derslerin öğretim elemanlarından alır.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8CFC3D" w14:textId="596381C2" w:rsidR="00F615A1" w:rsidRDefault="00F615A1" w:rsidP="0050717A"/>
    <w:p w14:paraId="1212BDE2" w14:textId="1AA50EDB" w:rsidR="008B7C99" w:rsidRDefault="008B7C99" w:rsidP="0050717A"/>
    <w:p w14:paraId="265C1BD3" w14:textId="39E94916" w:rsidR="008B7C99" w:rsidRDefault="00D0740E" w:rsidP="0050717A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07EC01" wp14:editId="2C499846">
                <wp:simplePos x="0" y="0"/>
                <wp:positionH relativeFrom="column">
                  <wp:posOffset>2990850</wp:posOffset>
                </wp:positionH>
                <wp:positionV relativeFrom="paragraph">
                  <wp:posOffset>68580</wp:posOffset>
                </wp:positionV>
                <wp:extent cx="228600" cy="314325"/>
                <wp:effectExtent l="19050" t="0" r="19050" b="47625"/>
                <wp:wrapNone/>
                <wp:docPr id="1281842283" name="Ok: Aşağ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4325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78821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16" o:spid="_x0000_s1026" type="#_x0000_t67" style="position:absolute;margin-left:235.5pt;margin-top:5.4pt;width:18pt;height:24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znfQIAACkFAAAOAAAAZHJzL2Uyb0RvYy54bWysVMlu2zAQvRfoPxC8N7IVZTMiB4aDFAXS&#10;JEBS5ExTlCWA5LBD2nL69R2SSpylh6KoDzJn4Sxv3vD8Ymc02yr0PdiaTw8mnCkroentuuY/Hq6+&#10;nHLmg7CN0GBVzZ+U5xfzz5/OBzdTJXSgG4WMglg/G1zNuxDcrCi87JQR/gCcsmRsAY0IJOK6aFAM&#10;FN3oopxMjosBsHEIUnlP2sts5PMUv22VDLdt61VguuZUW0hfTN9V/BbzczFbo3BdL8cyxD9UYURv&#10;KelLqEsRBNtg/yGU6SWChzYcSDAFtG0vVeqBuplO3nVz3wmnUi8EjncvMPn/F1bebO/dHRIMg/Mz&#10;T8fYxa5FE/+pPrZLYD29gKV2gUlSluXp8YQglWQ6nFaH5VEEs9hfdujDVwWGxUPNGxjsAhGGhJPY&#10;XvuQ/Z/9YkIPum+ueq2TgOvVUiPbChpeVZ2Uyyrd1RvzHZpRPaFfniKpadZZTZVlNdXjc5hU25v4&#10;2rKBOFuepDYEsa/VIlBHxjU193bNmdBrorUMmBK/uT2G/VCd70SjsnZ69BdVxPYvhe/ylZQi92P6&#10;QKuhe1Pz09hOapP60TaCoxK5RxD3s4unFTRPd8gQMtu9k1c9JbkWPtwJJHrT1Ghlwy19Wg2EAYwn&#10;zjrAX3/SR39iHVk5G2hdCJ+fG4GKM/3NEh/PplUV9ysJ1dFJSQK+tqxeW+zGLIGGOqXHwcl0jP5B&#10;Px9bBPNIm72IWckkrKTceRKjsAx5jeltkGqxSG60U06Ea3vvZAwecYrwPuweBbqRh4EIfAPPqyVm&#10;75iYfeNNC4tNgLZPNN3jSjyKAu1jYtT4dsSFfy0nr/0LN/8NAAD//wMAUEsDBBQABgAIAAAAIQA2&#10;yhy83wAAAAkBAAAPAAAAZHJzL2Rvd25yZXYueG1sTI/NTsMwEITvSLyDtUjcqB1+0jSNUwECxIED&#10;pL1wc+NtEhGvo9htwtuznOC4M6PZ+YrN7HpxwjF0njQkCwUCqfa2o0bDbvt8lYEI0ZA1vSfU8I0B&#10;NuX5WWFy6yf6wFMVG8ElFHKjoY1xyKUMdYvOhIUfkNg7+NGZyOfYSDuaictdL6+VSqUzHfGH1gz4&#10;2GL9VR2dBn8IT1W6yrz8fN29ZMP2/eEtmbS+vJjv1yAizvEvDL/zeTqUvGnvj2SD6DXcLhNmiWwo&#10;RuDAnVqysNeQqhuQZSH/E5Q/AAAA//8DAFBLAQItABQABgAIAAAAIQC2gziS/gAAAOEBAAATAAAA&#10;AAAAAAAAAAAAAAAAAABbQ29udGVudF9UeXBlc10ueG1sUEsBAi0AFAAGAAgAAAAhADj9If/WAAAA&#10;lAEAAAsAAAAAAAAAAAAAAAAALwEAAF9yZWxzLy5yZWxzUEsBAi0AFAAGAAgAAAAhACT8LOd9AgAA&#10;KQUAAA4AAAAAAAAAAAAAAAAALgIAAGRycy9lMm9Eb2MueG1sUEsBAi0AFAAGAAgAAAAhADbKHLzf&#10;AAAACQEAAA8AAAAAAAAAAAAAAAAA1wQAAGRycy9kb3ducmV2LnhtbFBLBQYAAAAABAAEAPMAAADj&#10;BQAAAAA=&#10;" adj="13745" fillcolor="#b4c7e7" strokecolor="#172c51" strokeweight="1pt"/>
            </w:pict>
          </mc:Fallback>
        </mc:AlternateContent>
      </w:r>
    </w:p>
    <w:p w14:paraId="484AEA5C" w14:textId="69F0E118" w:rsidR="00F615A1" w:rsidRDefault="00D0740E" w:rsidP="0050717A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42786B" wp14:editId="0DEE7AB2">
                <wp:simplePos x="0" y="0"/>
                <wp:positionH relativeFrom="margin">
                  <wp:posOffset>-76200</wp:posOffset>
                </wp:positionH>
                <wp:positionV relativeFrom="paragraph">
                  <wp:posOffset>157480</wp:posOffset>
                </wp:positionV>
                <wp:extent cx="6438900" cy="419100"/>
                <wp:effectExtent l="0" t="0" r="19050" b="19050"/>
                <wp:wrapNone/>
                <wp:docPr id="92356880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19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546A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FF037D" w14:textId="6F1FD3AD" w:rsidR="00BC338C" w:rsidRPr="00533105" w:rsidRDefault="00533105" w:rsidP="00BC33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  <w:r w:rsidR="00BC338C" w:rsidRPr="00533105">
                              <w:rPr>
                                <w:rFonts w:ascii="Times New Roman" w:hAnsi="Times New Roman" w:cs="Times New Roman"/>
                              </w:rPr>
                              <w:t xml:space="preserve">er bir </w:t>
                            </w:r>
                            <w:r w:rsidRPr="00533105">
                              <w:rPr>
                                <w:rFonts w:ascii="Times New Roman" w:hAnsi="Times New Roman" w:cs="Times New Roman"/>
                              </w:rPr>
                              <w:t>uygulamalı ders</w:t>
                            </w:r>
                            <w:r w:rsidR="004659C5">
                              <w:rPr>
                                <w:rFonts w:ascii="Times New Roman" w:hAnsi="Times New Roman" w:cs="Times New Roman"/>
                              </w:rPr>
                              <w:t xml:space="preserve"> için</w:t>
                            </w:r>
                            <w:r w:rsidRPr="0053310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ilgili öğretim elam</w:t>
                            </w:r>
                            <w:r w:rsidR="00A80210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nı ders </w:t>
                            </w:r>
                            <w:r w:rsidRPr="00533105">
                              <w:rPr>
                                <w:rFonts w:ascii="Times New Roman" w:hAnsi="Times New Roman" w:cs="Times New Roman"/>
                              </w:rPr>
                              <w:t>içeriğine güncel bakım teknolojilerini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ekler.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42786B" id="_x0000_s1031" style="position:absolute;margin-left:-6pt;margin-top:12.4pt;width:507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2PfgIAAE8FAAAOAAAAZHJzL2Uyb0RvYy54bWysVN1P2zAQf5+0/8Hy+0jbhVKqpqgqYprE&#10;AAkmnl3HbizZPs92m7C/fmcnbYHtaSIPzn35Pn5358VVZzTZCx8U2IqOz0aUCMuhVnZb0Z9PN19m&#10;lITIbM00WFHRFxHo1fLzp0Xr5mICDehaeIJObJi3rqJNjG5eFIE3wrBwBk5YVErwhkVk/baoPWvR&#10;u9HFZDSaFi342nngIgSUXvdKusz+pRQ83ksZRCS6ophbzKfP5yadxXLB5lvPXKP4kAb7jywMUxaD&#10;Hl1ds8jIzqu/XBnFPQSQ8YyDKUBKxUWuAasZj95V89gwJ3ItCE5wR5jCx7nld/tH9+ARhtaFeUAy&#10;VdFJb9If8yNdBuvlCJboIuEonJZfZ5cjxJSjrhxfjpFGN8XptvMhfhNgSCIq6rEZGSO2vw2xNz2Y&#10;pGABtKpvlNaZ8dvNWnuyZ9i4sryYrMt8V+/MD6gH8Qi/voMoxj734ulBjKmE3k1O641/bUmL8zq5&#10;yBUwnDypWcRijKsrGuyWEqa3ONI8+hz4ze3B7SG783K6+tDsEizXLDR9gBy6r9OoiOuilanoLJV5&#10;gFzbBJrIAz+Ae+pnomK36YjC0s6ToyTZQP3y4ImHfieC4zcKw96yEB+YxyXA1uJix3s8pAZECwaK&#10;kgb873/Jkz3OJmopaXGpEMlfO+YFJfq7xam9HJdl2sLMlOcXE2T8a83mtcbuzBqw/WN8QhzPZLKP&#10;+kBKD+YZ93+VoqKKWY6x+54NzDr2y44vCBerVTbDzXMs3tpHx5PzhFwC/Kl7Zt4NwxpxzO/gsIBs&#10;/m5me9t008JqF0GqPNAnXHHiEoNbm2dveGHSs/Caz1and3D5BwAA//8DAFBLAwQUAAYACAAAACEA&#10;2fnvcd8AAAAKAQAADwAAAGRycy9kb3ducmV2LnhtbEyPy07DMBBF90j8gzVI7Fq7EaIlxKl4hA0r&#10;KFUkdk48JFHscRQ7bfh7nBVdzszVnXOy/WwNO+HoO0cSNmsBDKl2uqNGwvHrbbUD5oMirYwjlPCL&#10;Hvb59VWmUu3O9ImnQ2hYLCGfKgltCEPKua9btMqv3YAUbz9utCrEcWy4HtU5llvDEyHuuVUdxQ+t&#10;GvClxbo/TFZCsd2q0X18T8fX/rmoyvfClGUv5e3N/PQILOAc/sOw4Ed0yCNT5SbSnhkJq00SXYKE&#10;5C4qLAEhlk0l4UHsgOcZv1TI/wAAAP//AwBQSwECLQAUAAYACAAAACEAtoM4kv4AAADhAQAAEwAA&#10;AAAAAAAAAAAAAAAAAAAAW0NvbnRlbnRfVHlwZXNdLnhtbFBLAQItABQABgAIAAAAIQA4/SH/1gAA&#10;AJQBAAALAAAAAAAAAAAAAAAAAC8BAABfcmVscy8ucmVsc1BLAQItABQABgAIAAAAIQAu1p2PfgIA&#10;AE8FAAAOAAAAAAAAAAAAAAAAAC4CAABkcnMvZTJvRG9jLnhtbFBLAQItABQABgAIAAAAIQDZ+e9x&#10;3wAAAAoBAAAPAAAAAAAAAAAAAAAAANgEAABkcnMvZG93bnJldi54bWxQSwUGAAAAAAQABADzAAAA&#10;5AUAAAAA&#10;" fillcolor="#b4c7e7" strokecolor="#adb9ca" strokeweight="1pt">
                <v:textbox>
                  <w:txbxContent>
                    <w:p w14:paraId="51FF037D" w14:textId="6F1FD3AD" w:rsidR="00BC338C" w:rsidRPr="00533105" w:rsidRDefault="00533105" w:rsidP="00BC33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</w:t>
                      </w:r>
                      <w:r w:rsidR="00BC338C" w:rsidRPr="00533105">
                        <w:rPr>
                          <w:rFonts w:ascii="Times New Roman" w:hAnsi="Times New Roman" w:cs="Times New Roman"/>
                        </w:rPr>
                        <w:t xml:space="preserve">er bir </w:t>
                      </w:r>
                      <w:r w:rsidRPr="00533105">
                        <w:rPr>
                          <w:rFonts w:ascii="Times New Roman" w:hAnsi="Times New Roman" w:cs="Times New Roman"/>
                        </w:rPr>
                        <w:t>uygulamalı ders</w:t>
                      </w:r>
                      <w:r w:rsidR="004659C5">
                        <w:rPr>
                          <w:rFonts w:ascii="Times New Roman" w:hAnsi="Times New Roman" w:cs="Times New Roman"/>
                        </w:rPr>
                        <w:t xml:space="preserve"> için</w:t>
                      </w:r>
                      <w:r w:rsidRPr="0053310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ilgili öğretim elam</w:t>
                      </w:r>
                      <w:r w:rsidR="00A80210">
                        <w:rPr>
                          <w:rFonts w:ascii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nı ders </w:t>
                      </w:r>
                      <w:r w:rsidRPr="00533105">
                        <w:rPr>
                          <w:rFonts w:ascii="Times New Roman" w:hAnsi="Times New Roman" w:cs="Times New Roman"/>
                        </w:rPr>
                        <w:t>içeriğine güncel bakım teknolojilerini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ekler.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9D733D" w14:textId="19A3B997" w:rsidR="00804FE4" w:rsidRDefault="00D0740E" w:rsidP="0050717A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888485" wp14:editId="779B5F60">
                <wp:simplePos x="0" y="0"/>
                <wp:positionH relativeFrom="column">
                  <wp:posOffset>2998470</wp:posOffset>
                </wp:positionH>
                <wp:positionV relativeFrom="paragraph">
                  <wp:posOffset>289560</wp:posOffset>
                </wp:positionV>
                <wp:extent cx="220980" cy="365760"/>
                <wp:effectExtent l="19050" t="0" r="26670" b="34290"/>
                <wp:wrapNone/>
                <wp:docPr id="488150398" name="Ok: Aşağ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365760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020EEC" id="Ok: Aşağı 16" o:spid="_x0000_s1026" type="#_x0000_t67" style="position:absolute;margin-left:236.1pt;margin-top:22.8pt;width:17.4pt;height:28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O8fgIAACkFAAAOAAAAZHJzL2Uyb0RvYy54bWysVEtvGjEQvlfqf7B8bxa2BBKUJUJEqSql&#10;TaSkytl4bXYl2+OODUv66zv2LiGPqoeqHJZ5eR6fv/HF5d4atlMYWnAVH5+MOFNOQt26TcV/PFx/&#10;OuMsROFqYcCpij+pwC8XHz9cdH6uSmjA1AoZJXFh3vmKNzH6eVEE2Sgrwgl45cipAa2IpOKmqFF0&#10;lN2aohyNpkUHWHsEqUIg61Xv5IucX2sl463WQUVmKk69xfzF/F2nb7G4EPMNCt+0cmhD/EMXVrSO&#10;ij6nuhJRsC2271LZViIE0PFEgi1A61aqPANNMx69mea+EV7lWQic4J9hCv8vrfy+u/d3SDB0PswD&#10;iWmKvUab/qk/ts9gPT2DpfaRSTKW5ej8jCCV5Po8PZ1NM5jF8bDHEL8osCwJFa+hc0tE6DJOYncT&#10;IlWl+ENcKhjAtPV1a0xWcLNeGWQ7QZc3mczK1SSfNVv7DerBPKJff4tkprvuzdODmfKHPk2u9Sq/&#10;cawjzpYzysCkIPZpIyKJ1tcVD27DmTAborWMmAu/Oj2kfdddaESteuv4dGjub12k8a9EaPojuUQ/&#10;j20jrYZpbcXP0jgHfI1L4KhM7gHE490laQ310x0yhJ7twcvrlorciBDvBBK9aVxa2XhLH22AMIBB&#10;4qwB/PUne4on1pGXs47WhfD5uRWoODNfHfHxfDyZpP3KyuR0VpKCLz3rlx63tSugSx3T4+BlFlN8&#10;NAdRI9hH2uxlqkou4STV7m9iUFaxX2N6G6RaLnMY7ZQX8cbde5mSJ5wSvA/7R4F+4GEkAn+Hw2qJ&#10;+Rsm9rHppIPlNoJuM02PuBKPkkL7mBk1vB1p4V/qOer4wi1+AwAA//8DAFBLAwQUAAYACAAAACEA&#10;Sv6Zzd4AAAAKAQAADwAAAGRycy9kb3ducmV2LnhtbEyPTU/DMAyG70j8h8hIXCaWUNiHStMJkLhw&#10;QQtDXLPGNNUap2qyrfx7zAlutvzo9fNWmyn04oRj6iJpuJ0rEEhNdB21GnbvLzdrEClbcraPhBq+&#10;McGmvryobOnimbZ4MrkVHEKptBp8zkMpZWo8BpvmcUDi21ccg828jq10oz1zeOhlodRSBtsRf/B2&#10;wGePzcEcg4Zhu/t8fVsfJIWZ8TPzIc3wJLW+vpoeH0BknPIfDL/6rA41O+3jkVwSvYb7VVEwysNi&#10;CYKBhVpxuT2T6q4AWVfyf4X6BwAA//8DAFBLAQItABQABgAIAAAAIQC2gziS/gAAAOEBAAATAAAA&#10;AAAAAAAAAAAAAAAAAABbQ29udGVudF9UeXBlc10ueG1sUEsBAi0AFAAGAAgAAAAhADj9If/WAAAA&#10;lAEAAAsAAAAAAAAAAAAAAAAALwEAAF9yZWxzLy5yZWxzUEsBAi0AFAAGAAgAAAAhAJit07x+AgAA&#10;KQUAAA4AAAAAAAAAAAAAAAAALgIAAGRycy9lMm9Eb2MueG1sUEsBAi0AFAAGAAgAAAAhAEr+mc3e&#10;AAAACgEAAA8AAAAAAAAAAAAAAAAA2AQAAGRycy9kb3ducmV2LnhtbFBLBQYAAAAABAAEAPMAAADj&#10;BQAAAAA=&#10;" adj="15075" fillcolor="#b4c7e7" strokecolor="#172c51" strokeweight="1pt"/>
            </w:pict>
          </mc:Fallback>
        </mc:AlternateContent>
      </w:r>
    </w:p>
    <w:p w14:paraId="10FF7C34" w14:textId="4E0CDDFA" w:rsidR="00F615A1" w:rsidRDefault="00F615A1" w:rsidP="0050717A"/>
    <w:p w14:paraId="41ED5C6C" w14:textId="7EF644A5" w:rsidR="00804FE4" w:rsidRDefault="00D0740E" w:rsidP="0050717A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76128A" wp14:editId="1B817796">
                <wp:simplePos x="0" y="0"/>
                <wp:positionH relativeFrom="margin">
                  <wp:posOffset>-49530</wp:posOffset>
                </wp:positionH>
                <wp:positionV relativeFrom="paragraph">
                  <wp:posOffset>155575</wp:posOffset>
                </wp:positionV>
                <wp:extent cx="6438900" cy="438150"/>
                <wp:effectExtent l="0" t="0" r="19050" b="19050"/>
                <wp:wrapNone/>
                <wp:docPr id="164916778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38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546A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8AF2BD" w14:textId="16C87937" w:rsidR="005D1B73" w:rsidRPr="005D1B73" w:rsidRDefault="00A80210" w:rsidP="004C196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4FE4">
                              <w:rPr>
                                <w:rFonts w:ascii="Times New Roman" w:hAnsi="Times New Roman" w:cs="Times New Roman"/>
                              </w:rPr>
                              <w:t xml:space="preserve">Hemşirelik </w:t>
                            </w:r>
                            <w:r w:rsidR="00FA65BE" w:rsidRPr="00804FE4">
                              <w:rPr>
                                <w:rFonts w:ascii="Times New Roman" w:hAnsi="Times New Roman" w:cs="Times New Roman"/>
                              </w:rPr>
                              <w:t xml:space="preserve">Bölüm Başkanlığı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  <w:r w:rsidR="005D1B73" w:rsidRPr="005D1B73">
                              <w:rPr>
                                <w:rFonts w:ascii="Times New Roman" w:hAnsi="Times New Roman" w:cs="Times New Roman"/>
                              </w:rPr>
                              <w:t>er bir öğrenci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nin</w:t>
                            </w:r>
                            <w:r w:rsidR="005D1B73" w:rsidRPr="005D1B73">
                              <w:rPr>
                                <w:rFonts w:ascii="Times New Roman" w:hAnsi="Times New Roman" w:cs="Times New Roman"/>
                              </w:rPr>
                              <w:t xml:space="preserve"> mezun oluncaya kadar katıl</w:t>
                            </w:r>
                            <w:r w:rsidR="005D1B73">
                              <w:rPr>
                                <w:rFonts w:ascii="Times New Roman" w:hAnsi="Times New Roman" w:cs="Times New Roman"/>
                              </w:rPr>
                              <w:t>dığı</w:t>
                            </w:r>
                            <w:r w:rsidR="005D1B73" w:rsidRPr="005D1B7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A65BE" w:rsidRPr="005D1B73">
                              <w:rPr>
                                <w:rFonts w:ascii="Times New Roman" w:hAnsi="Times New Roman" w:cs="Times New Roman"/>
                              </w:rPr>
                              <w:t>Webinar/ Kongre/Sempozyum/Konferans/Seminer</w:t>
                            </w:r>
                            <w:r w:rsidR="00FA65BE">
                              <w:rPr>
                                <w:rFonts w:ascii="Times New Roman" w:hAnsi="Times New Roman" w:cs="Times New Roman"/>
                              </w:rPr>
                              <w:t xml:space="preserve">leri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takip eder ve </w:t>
                            </w:r>
                            <w:r w:rsidR="005D1B73">
                              <w:rPr>
                                <w:rFonts w:ascii="Times New Roman" w:hAnsi="Times New Roman" w:cs="Times New Roman"/>
                              </w:rPr>
                              <w:t>katılım belgeleri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ni alır</w:t>
                            </w:r>
                            <w:r w:rsidR="005D1B73" w:rsidRPr="005D1B7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76128A" id="_x0000_s1032" style="position:absolute;margin-left:-3.9pt;margin-top:12.25pt;width:507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S2fgIAAE8FAAAOAAAAZHJzL2Uyb0RvYy54bWysVEtPGzEQvlfqf7B8L5ukSwgRGxQloqpE&#10;AQkqzo7Xzlryq2Mnu/TXd+zdJEB7qtiDd16exzczvrrujCZ7AUE5W9Hx2YgSYbmrld1W9OfTzZcZ&#10;JSEyWzPtrKjoiwj0evH501Xr52LiGqdrAQSd2DBvfUWbGP28KAJvhGHhzHlhUSkdGBaRhW1RA2vR&#10;u9HFZDSaFq2D2oPjIgSUrnslXWT/Ugoe76UMIhJdUcwt5hPyuUlnsbhi8y0w3yg+pMH+IwvDlMWg&#10;R1drFhnZgfrLlVEcXHAynnFnCiel4iLXgNWMR++qeWyYF7kWBCf4I0zh49zyu/2jfwCEofVhHpBM&#10;VXQSTPpjfqTLYL0cwRJdJByF0/Lr7HKEmHLUIT0+z2gWp9seQvwmnCGJqChgMzJGbH8bIkZE04NJ&#10;ChacVvWN0jozsN2sNJA9w8aV5cVkVea7emd+uHoQj/DrO4hi7HMvnh7E6D/0bnKsN/61JS3O6+Qi&#10;V8Bw8qRmEYsxvq5osFtKmN7iSPMIOfCb24PbQ3bn5XT5odklWNYsNH2AHLqv06iI66KVqegslXmA&#10;XNsEmsgDP4B76meiYrfpiMLSpslRkmxc/fIABFy/E8HzG4Vhb1mIDwxwCbC1uNjxHg+pHaLlBoqS&#10;xsHvf8mTPc4mailpcakQyV87BoIS/d3i1F6OyzJtYWbK84sJMvBas3mtsTuzctj+MT4hnmcy2Ud9&#10;ICU484z7v0xRUcUsx9h9zwZmFftlxxeEi+Uym+HmeRZv7aPnyXlCLgH+1D0z8MOwRhzzO3dYQDZ/&#10;N7O9bbpp3XIXnVR5oE+44sQlBrc2z97wwqRn4TWfrU7v4OIPAAAA//8DAFBLAwQUAAYACAAAACEA&#10;n/7Wut4AAAAJAQAADwAAAGRycy9kb3ducmV2LnhtbEyPT0+EMBTE7yZ+h+aZeNstoiuKlI1/8OJJ&#10;1w2JtwetQGhfSVt28dvbPelxMpOZ3xTbxWh2UM4PlgRcrRNgilorB+oE7D9fV3fAfECSqC0pAT/K&#10;w7Y8Pyswl/ZIH+qwCx2LJeRzFNCHMOWc+7ZXBv3aToqi922dwRCl67h0eIzlRvM0SW65wYHiQo+T&#10;eu5VO+5mI6DKMnT2/Wvev4xPVVO/VbquRyEuL5bHB2BBLeEvDCf8iA5lZGrsTNIzLWCVRfIgIL3Z&#10;ADv5cS0F1gi4v94ALwv+/0H5CwAA//8DAFBLAQItABQABgAIAAAAIQC2gziS/gAAAOEBAAATAAAA&#10;AAAAAAAAAAAAAAAAAABbQ29udGVudF9UeXBlc10ueG1sUEsBAi0AFAAGAAgAAAAhADj9If/WAAAA&#10;lAEAAAsAAAAAAAAAAAAAAAAALwEAAF9yZWxzLy5yZWxzUEsBAi0AFAAGAAgAAAAhAKaj1LZ+AgAA&#10;TwUAAA4AAAAAAAAAAAAAAAAALgIAAGRycy9lMm9Eb2MueG1sUEsBAi0AFAAGAAgAAAAhAJ/+1rre&#10;AAAACQEAAA8AAAAAAAAAAAAAAAAA2AQAAGRycy9kb3ducmV2LnhtbFBLBQYAAAAABAAEAPMAAADj&#10;BQAAAAA=&#10;" fillcolor="#b4c7e7" strokecolor="#adb9ca" strokeweight="1pt">
                <v:textbox>
                  <w:txbxContent>
                    <w:p w14:paraId="7B8AF2BD" w14:textId="16C87937" w:rsidR="005D1B73" w:rsidRPr="005D1B73" w:rsidRDefault="00A80210" w:rsidP="004C196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804FE4">
                        <w:rPr>
                          <w:rFonts w:ascii="Times New Roman" w:hAnsi="Times New Roman" w:cs="Times New Roman"/>
                        </w:rPr>
                        <w:t xml:space="preserve">Hemşirelik </w:t>
                      </w:r>
                      <w:r w:rsidR="00FA65BE" w:rsidRPr="00804FE4">
                        <w:rPr>
                          <w:rFonts w:ascii="Times New Roman" w:hAnsi="Times New Roman" w:cs="Times New Roman"/>
                        </w:rPr>
                        <w:t xml:space="preserve">Bölüm Başkanlığı </w:t>
                      </w:r>
                      <w:r>
                        <w:rPr>
                          <w:rFonts w:ascii="Times New Roman" w:hAnsi="Times New Roman" w:cs="Times New Roman"/>
                        </w:rPr>
                        <w:t>h</w:t>
                      </w:r>
                      <w:r w:rsidR="005D1B73" w:rsidRPr="005D1B73">
                        <w:rPr>
                          <w:rFonts w:ascii="Times New Roman" w:hAnsi="Times New Roman" w:cs="Times New Roman"/>
                        </w:rPr>
                        <w:t>er bir öğrenci</w:t>
                      </w:r>
                      <w:r>
                        <w:rPr>
                          <w:rFonts w:ascii="Times New Roman" w:hAnsi="Times New Roman" w:cs="Times New Roman"/>
                        </w:rPr>
                        <w:t>nin</w:t>
                      </w:r>
                      <w:r w:rsidR="005D1B73" w:rsidRPr="005D1B73">
                        <w:rPr>
                          <w:rFonts w:ascii="Times New Roman" w:hAnsi="Times New Roman" w:cs="Times New Roman"/>
                        </w:rPr>
                        <w:t xml:space="preserve"> mezun oluncaya kadar katıl</w:t>
                      </w:r>
                      <w:r w:rsidR="005D1B73">
                        <w:rPr>
                          <w:rFonts w:ascii="Times New Roman" w:hAnsi="Times New Roman" w:cs="Times New Roman"/>
                        </w:rPr>
                        <w:t>dığı</w:t>
                      </w:r>
                      <w:r w:rsidR="005D1B73" w:rsidRPr="005D1B7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A65BE" w:rsidRPr="005D1B73">
                        <w:rPr>
                          <w:rFonts w:ascii="Times New Roman" w:hAnsi="Times New Roman" w:cs="Times New Roman"/>
                        </w:rPr>
                        <w:t>Webinar/ Kongre/Sempozyum/Konferans/Seminer</w:t>
                      </w:r>
                      <w:r w:rsidR="00FA65BE">
                        <w:rPr>
                          <w:rFonts w:ascii="Times New Roman" w:hAnsi="Times New Roman" w:cs="Times New Roman"/>
                        </w:rPr>
                        <w:t xml:space="preserve">leri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takip eder ve </w:t>
                      </w:r>
                      <w:r w:rsidR="005D1B73">
                        <w:rPr>
                          <w:rFonts w:ascii="Times New Roman" w:hAnsi="Times New Roman" w:cs="Times New Roman"/>
                        </w:rPr>
                        <w:t>katılım belgeleri</w:t>
                      </w:r>
                      <w:r>
                        <w:rPr>
                          <w:rFonts w:ascii="Times New Roman" w:hAnsi="Times New Roman" w:cs="Times New Roman"/>
                        </w:rPr>
                        <w:t>ni alır</w:t>
                      </w:r>
                      <w:r w:rsidR="005D1B73" w:rsidRPr="005D1B73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6B6345" w14:textId="5E77DFEC" w:rsidR="00804FE4" w:rsidRDefault="00804FE4" w:rsidP="0050717A"/>
    <w:p w14:paraId="77878844" w14:textId="3DEF1FCC" w:rsidR="00F615A1" w:rsidRDefault="00F615A1" w:rsidP="0050717A"/>
    <w:p w14:paraId="42D321F2" w14:textId="2BE4AE0F" w:rsidR="00F615A1" w:rsidRDefault="00F615A1" w:rsidP="0050717A"/>
    <w:p w14:paraId="274DB168" w14:textId="56BF7F23" w:rsidR="005D1B73" w:rsidRDefault="00F6402C" w:rsidP="00F6402C">
      <w:pPr>
        <w:jc w:val="center"/>
      </w:pPr>
      <w:r>
        <w:lastRenderedPageBreak/>
        <w:t xml:space="preserve">    </w:t>
      </w:r>
    </w:p>
    <w:p w14:paraId="0B477B91" w14:textId="6E1A6542" w:rsidR="00F615A1" w:rsidRDefault="00A40899" w:rsidP="0050717A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545666" wp14:editId="05AB9735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6438900" cy="466725"/>
                <wp:effectExtent l="0" t="0" r="19050" b="28575"/>
                <wp:wrapNone/>
                <wp:docPr id="11474241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667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546A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F5A279" w14:textId="3653D113" w:rsidR="00CA5FAC" w:rsidRPr="005D1B73" w:rsidRDefault="00CA5FAC" w:rsidP="00CA5FA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4FE4">
                              <w:rPr>
                                <w:rFonts w:ascii="Times New Roman" w:hAnsi="Times New Roman" w:cs="Times New Roman"/>
                              </w:rPr>
                              <w:t xml:space="preserve">Hemşirelik </w:t>
                            </w:r>
                            <w:r w:rsidR="00D0740E" w:rsidRPr="00804FE4">
                              <w:rPr>
                                <w:rFonts w:ascii="Times New Roman" w:hAnsi="Times New Roman" w:cs="Times New Roman"/>
                              </w:rPr>
                              <w:t xml:space="preserve">Bölüm Başkanlığı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  <w:r w:rsidRPr="005D1B73">
                              <w:rPr>
                                <w:rFonts w:ascii="Times New Roman" w:hAnsi="Times New Roman" w:cs="Times New Roman"/>
                              </w:rPr>
                              <w:t>er bir öğrenci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nin</w:t>
                            </w:r>
                            <w:r w:rsidRPr="005D1B73">
                              <w:rPr>
                                <w:rFonts w:ascii="Times New Roman" w:hAnsi="Times New Roman" w:cs="Times New Roman"/>
                              </w:rPr>
                              <w:t xml:space="preserve"> mezun oluncaya kadar katıl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dığı</w:t>
                            </w:r>
                            <w:r w:rsidRPr="005D1B7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346BB">
                              <w:rPr>
                                <w:rFonts w:ascii="Times New Roman" w:hAnsi="Times New Roman" w:cs="Times New Roman"/>
                              </w:rPr>
                              <w:t>araştırma v</w:t>
                            </w:r>
                            <w:r w:rsidR="003E578E">
                              <w:rPr>
                                <w:rFonts w:ascii="Times New Roman" w:hAnsi="Times New Roman" w:cs="Times New Roman"/>
                              </w:rPr>
                              <w:t xml:space="preserve">e </w:t>
                            </w:r>
                            <w:r w:rsidR="00E346BB">
                              <w:rPr>
                                <w:rFonts w:ascii="Times New Roman" w:hAnsi="Times New Roman" w:cs="Times New Roman"/>
                              </w:rPr>
                              <w:t xml:space="preserve">projeleri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takip eder ve </w:t>
                            </w:r>
                            <w:r w:rsidR="003E578E">
                              <w:rPr>
                                <w:rFonts w:ascii="Times New Roman" w:hAnsi="Times New Roman" w:cs="Times New Roman"/>
                              </w:rPr>
                              <w:t>ilgili kanıtları toplar</w:t>
                            </w:r>
                            <w:r w:rsidRPr="005D1B7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545666" id="_x0000_s1033" style="position:absolute;margin-left:0;margin-top:9.6pt;width:507pt;height:36.7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XwgQIAAE8FAAAOAAAAZHJzL2Uyb0RvYy54bWysVN1P2zAQf5+0/8Hy+0jbhRaqpqgqYprE&#10;AAkmnl3HbizZPs92m7C/fmcnbYHtaSIPzn35Pn5358VVZzTZCx8U2IqOz0aUCMuhVnZb0Z9PN18u&#10;KAmR2ZppsKKiLyLQq+XnT4vWzcUEGtC18ASd2DBvXUWbGN28KAJvhGHhDJywqJTgDYvI+m1Re9ai&#10;d6OLyWg0LVrwtfPARQgove6VdJn9Syl4vJcyiEh0RTG3mE+fz006i+WCzbeeuUbxIQ32H1kYpiwG&#10;Pbq6ZpGRnVd/uTKKewgg4xkHU4CUiotcA1YzHr2r5rFhTuRaEJzgjjCFj3PL7/aP7sEjDK0L84Bk&#10;qqKT3qQ/5ke6DNbLESzRRcJROC2/XlyOEFOOunI6nU3OE5rF6bbzIX4TYEgiKuqxGRkjtr8NsTc9&#10;mKRgAbSqb5TWmfHbzVp7smfYuLKcTdZlvqt35gfUg3iEX99BFGOfe/H0IMZUQu8mp/XGv7akxXmd&#10;zHIFDCdPahaxGOPqiga7pYTpLY40jz4HfnN7cHvI7rycrj40uwTLNQtNHyCH7us0KuK6aGUqepHK&#10;zOVjndom0EQe+AHcUz8TFbtNRxSWNkuOkmQD9cuDJx76nQiO3ygMe8tCfGAelwBbi4sd7/GQGhAt&#10;GChKGvC//yVP9jibqKWkxaVCJH/tmBeU6O8Wp/ZyXJZpCzNTns8myPjXms1rjd2ZNWD7x/iEOJ7J&#10;ZB/1gZQezDPu/ypFRRWzHGP3PRuYdeyXHV8QLlarbIab51i8tY+OJ+cJuQT4U/fMvBuGNeKY38Fh&#10;Adn83cz2tummhdUuglR5oE+44sQlBrc2z97wwqRn4TWfrU7v4PIPAAAA//8DAFBLAwQUAAYACAAA&#10;ACEAczhkPt0AAAAHAQAADwAAAGRycy9kb3ducmV2LnhtbEyPS0/DMBCE70j8B2uRuFGnESI0jVPx&#10;CBdOUKpI3Jx4m0TxI7KdNvx7tic4zsxq5ttitxjNTujD4KyA9SoBhrZ1arCdgMPX290jsBClVVI7&#10;iwJ+MMCuvL4qZK7c2X7iaR87RiU25FJAH+OUcx7aHo0MKzehpezovJGRpO+48vJM5UbzNEkeuJGD&#10;pYVeTvjSYzvuZyOgyjLp3cf3fHgdn6umfq90XY9C3N4sT1tgEZf4dwwXfEKHkpgaN1sVmBZAj0Ry&#10;NymwS5qs78lpBGzSDHhZ8P/85S8AAAD//wMAUEsBAi0AFAAGAAgAAAAhALaDOJL+AAAA4QEAABMA&#10;AAAAAAAAAAAAAAAAAAAAAFtDb250ZW50X1R5cGVzXS54bWxQSwECLQAUAAYACAAAACEAOP0h/9YA&#10;AACUAQAACwAAAAAAAAAAAAAAAAAvAQAAX3JlbHMvLnJlbHNQSwECLQAUAAYACAAAACEA8tbF8IEC&#10;AABPBQAADgAAAAAAAAAAAAAAAAAuAgAAZHJzL2Uyb0RvYy54bWxQSwECLQAUAAYACAAAACEAczhk&#10;Pt0AAAAHAQAADwAAAAAAAAAAAAAAAADbBAAAZHJzL2Rvd25yZXYueG1sUEsFBgAAAAAEAAQA8wAA&#10;AOUFAAAAAA==&#10;" fillcolor="#b4c7e7" strokecolor="#adb9ca" strokeweight="1pt">
                <v:textbox>
                  <w:txbxContent>
                    <w:p w14:paraId="08F5A279" w14:textId="3653D113" w:rsidR="00CA5FAC" w:rsidRPr="005D1B73" w:rsidRDefault="00CA5FAC" w:rsidP="00CA5FA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804FE4">
                        <w:rPr>
                          <w:rFonts w:ascii="Times New Roman" w:hAnsi="Times New Roman" w:cs="Times New Roman"/>
                        </w:rPr>
                        <w:t xml:space="preserve">Hemşirelik </w:t>
                      </w:r>
                      <w:r w:rsidR="00D0740E" w:rsidRPr="00804FE4">
                        <w:rPr>
                          <w:rFonts w:ascii="Times New Roman" w:hAnsi="Times New Roman" w:cs="Times New Roman"/>
                        </w:rPr>
                        <w:t xml:space="preserve">Bölüm Başkanlığı </w:t>
                      </w:r>
                      <w:r>
                        <w:rPr>
                          <w:rFonts w:ascii="Times New Roman" w:hAnsi="Times New Roman" w:cs="Times New Roman"/>
                        </w:rPr>
                        <w:t>h</w:t>
                      </w:r>
                      <w:r w:rsidRPr="005D1B73">
                        <w:rPr>
                          <w:rFonts w:ascii="Times New Roman" w:hAnsi="Times New Roman" w:cs="Times New Roman"/>
                        </w:rPr>
                        <w:t>er bir öğrenci</w:t>
                      </w:r>
                      <w:r>
                        <w:rPr>
                          <w:rFonts w:ascii="Times New Roman" w:hAnsi="Times New Roman" w:cs="Times New Roman"/>
                        </w:rPr>
                        <w:t>nin</w:t>
                      </w:r>
                      <w:r w:rsidRPr="005D1B73">
                        <w:rPr>
                          <w:rFonts w:ascii="Times New Roman" w:hAnsi="Times New Roman" w:cs="Times New Roman"/>
                        </w:rPr>
                        <w:t xml:space="preserve"> mezun oluncaya kadar katıl</w:t>
                      </w:r>
                      <w:r>
                        <w:rPr>
                          <w:rFonts w:ascii="Times New Roman" w:hAnsi="Times New Roman" w:cs="Times New Roman"/>
                        </w:rPr>
                        <w:t>dığı</w:t>
                      </w:r>
                      <w:r w:rsidRPr="005D1B7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346BB">
                        <w:rPr>
                          <w:rFonts w:ascii="Times New Roman" w:hAnsi="Times New Roman" w:cs="Times New Roman"/>
                        </w:rPr>
                        <w:t>araştırma v</w:t>
                      </w:r>
                      <w:r w:rsidR="003E578E">
                        <w:rPr>
                          <w:rFonts w:ascii="Times New Roman" w:hAnsi="Times New Roman" w:cs="Times New Roman"/>
                        </w:rPr>
                        <w:t xml:space="preserve">e </w:t>
                      </w:r>
                      <w:r w:rsidR="00E346BB">
                        <w:rPr>
                          <w:rFonts w:ascii="Times New Roman" w:hAnsi="Times New Roman" w:cs="Times New Roman"/>
                        </w:rPr>
                        <w:t xml:space="preserve">projeleri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takip eder ve </w:t>
                      </w:r>
                      <w:r w:rsidR="003E578E">
                        <w:rPr>
                          <w:rFonts w:ascii="Times New Roman" w:hAnsi="Times New Roman" w:cs="Times New Roman"/>
                        </w:rPr>
                        <w:t>ilgili kanıtları toplar</w:t>
                      </w:r>
                      <w:r w:rsidRPr="005D1B73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584AAA" w14:textId="6AC7110D" w:rsidR="003E578E" w:rsidRDefault="003E578E" w:rsidP="0050717A"/>
    <w:p w14:paraId="23EEBD1E" w14:textId="71E61A01" w:rsidR="00A40899" w:rsidRDefault="00A40899" w:rsidP="0050717A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DBD891" wp14:editId="776B8078">
                <wp:simplePos x="0" y="0"/>
                <wp:positionH relativeFrom="column">
                  <wp:posOffset>2943225</wp:posOffset>
                </wp:positionH>
                <wp:positionV relativeFrom="paragraph">
                  <wp:posOffset>19050</wp:posOffset>
                </wp:positionV>
                <wp:extent cx="228600" cy="314325"/>
                <wp:effectExtent l="19050" t="0" r="19050" b="47625"/>
                <wp:wrapNone/>
                <wp:docPr id="1501323844" name="Ok: Aşağ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4325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80E334" id="Ok: Aşağı 16" o:spid="_x0000_s1026" type="#_x0000_t67" style="position:absolute;margin-left:231.75pt;margin-top:1.5pt;width:18pt;height:24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znfQIAACkFAAAOAAAAZHJzL2Uyb0RvYy54bWysVMlu2zAQvRfoPxC8N7IVZTMiB4aDFAXS&#10;JEBS5ExTlCWA5LBD2nL69R2SSpylh6KoDzJn4Sxv3vD8Ymc02yr0PdiaTw8mnCkroentuuY/Hq6+&#10;nHLmg7CN0GBVzZ+U5xfzz5/OBzdTJXSgG4WMglg/G1zNuxDcrCi87JQR/gCcsmRsAY0IJOK6aFAM&#10;FN3oopxMjosBsHEIUnlP2sts5PMUv22VDLdt61VguuZUW0hfTN9V/BbzczFbo3BdL8cyxD9UYURv&#10;KelLqEsRBNtg/yGU6SWChzYcSDAFtG0vVeqBuplO3nVz3wmnUi8EjncvMPn/F1bebO/dHRIMg/Mz&#10;T8fYxa5FE/+pPrZLYD29gKV2gUlSluXp8YQglWQ6nFaH5VEEs9hfdujDVwWGxUPNGxjsAhGGhJPY&#10;XvuQ/Z/9YkIPum+ueq2TgOvVUiPbChpeVZ2Uyyrd1RvzHZpRPaFfniKpadZZTZVlNdXjc5hU25v4&#10;2rKBOFuepDYEsa/VIlBHxjU193bNmdBrorUMmBK/uT2G/VCd70SjsnZ69BdVxPYvhe/ylZQi92P6&#10;QKuhe1Pz09hOapP60TaCoxK5RxD3s4unFTRPd8gQMtu9k1c9JbkWPtwJJHrT1Ghlwy19Wg2EAYwn&#10;zjrAX3/SR39iHVk5G2hdCJ+fG4GKM/3NEh/PplUV9ysJ1dFJSQK+tqxeW+zGLIGGOqXHwcl0jP5B&#10;Px9bBPNIm72IWckkrKTceRKjsAx5jeltkGqxSG60U06Ea3vvZAwecYrwPuweBbqRh4EIfAPPqyVm&#10;75iYfeNNC4tNgLZPNN3jSjyKAu1jYtT4dsSFfy0nr/0LN/8NAAD//wMAUEsDBBQABgAIAAAAIQDm&#10;yzLz3gAAAAgBAAAPAAAAZHJzL2Rvd25yZXYueG1sTI9PT4NAFMTvJn6HzTPxZpf+gQDyaNSo8dCD&#10;0l68bdktENm3hN0W/PY+T3qczGTmN8V2tr24mNF3jhCWiwiEodrpjhqEw/7lLgXhgyKtekcG4dt4&#10;2JbXV4XKtZvow1yq0AguIZ8rhDaEIZfS162xyi/cYIi9kxutCizHRupRTVxue7mKokRa1REvtGow&#10;T62pv6qzRXAn/1wlWerk59vhNR3274+75YR4ezM/3IMIZg5/YfjFZ3QomenozqS96BE2yTrmKMKa&#10;L7G/yTLWR4R4FYMsC/n/QPkDAAD//wMAUEsBAi0AFAAGAAgAAAAhALaDOJL+AAAA4QEAABMAAAAA&#10;AAAAAAAAAAAAAAAAAFtDb250ZW50X1R5cGVzXS54bWxQSwECLQAUAAYACAAAACEAOP0h/9YAAACU&#10;AQAACwAAAAAAAAAAAAAAAAAvAQAAX3JlbHMvLnJlbHNQSwECLQAUAAYACAAAACEAJPws530CAAAp&#10;BQAADgAAAAAAAAAAAAAAAAAuAgAAZHJzL2Uyb0RvYy54bWxQSwECLQAUAAYACAAAACEA5ssy894A&#10;AAAIAQAADwAAAAAAAAAAAAAAAADXBAAAZHJzL2Rvd25yZXYueG1sUEsFBgAAAAAEAAQA8wAAAOIF&#10;AAAAAA==&#10;" adj="13745" fillcolor="#b4c7e7" strokecolor="#172c51" strokeweight="1pt"/>
            </w:pict>
          </mc:Fallback>
        </mc:AlternateContent>
      </w:r>
    </w:p>
    <w:p w14:paraId="01217092" w14:textId="38C08E14" w:rsidR="003E578E" w:rsidRDefault="00A40899" w:rsidP="0050717A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7A58D9" wp14:editId="73DD7640">
                <wp:simplePos x="0" y="0"/>
                <wp:positionH relativeFrom="margin">
                  <wp:posOffset>-9525</wp:posOffset>
                </wp:positionH>
                <wp:positionV relativeFrom="paragraph">
                  <wp:posOffset>85090</wp:posOffset>
                </wp:positionV>
                <wp:extent cx="6438900" cy="466725"/>
                <wp:effectExtent l="0" t="0" r="19050" b="28575"/>
                <wp:wrapNone/>
                <wp:docPr id="48029275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667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546A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E83CA5" w14:textId="5555A3EC" w:rsidR="003E578E" w:rsidRPr="005D1B73" w:rsidRDefault="003E578E" w:rsidP="003E578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4FE4">
                              <w:rPr>
                                <w:rFonts w:ascii="Times New Roman" w:hAnsi="Times New Roman" w:cs="Times New Roman"/>
                              </w:rPr>
                              <w:t xml:space="preserve">Hemşirelik </w:t>
                            </w:r>
                            <w:r w:rsidR="00D0740E" w:rsidRPr="00804FE4">
                              <w:rPr>
                                <w:rFonts w:ascii="Times New Roman" w:hAnsi="Times New Roman" w:cs="Times New Roman"/>
                              </w:rPr>
                              <w:t>Bölüm Başkanlığı</w:t>
                            </w:r>
                            <w:r w:rsidR="00D0740E">
                              <w:rPr>
                                <w:rFonts w:ascii="Times New Roman" w:hAnsi="Times New Roman" w:cs="Times New Roman"/>
                              </w:rPr>
                              <w:t xml:space="preserve"> Erasmus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programlarına katılan öğrenci sayılarını her yıl bahar yarıyılı sonunda öğrenci işlerinden alır.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7A58D9" id="_x0000_s1034" style="position:absolute;margin-left:-.75pt;margin-top:6.7pt;width:507pt;height:36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tSgQIAAE8FAAAOAAAAZHJzL2Uyb0RvYy54bWysVN1P2zAQf5+0/8Hy+0jbhbZUpKgqYprE&#10;oBJMPLuO3ViyfZ7tNmF//c5OSoHtaSIPzn35Pn5358urzmhyED4osBUdn40oEZZDreyuoj8fb77M&#10;KQmR2ZppsKKizyLQq+XnT5etW4gJNKBr4Qk6sWHRuoo2MbpFUQTeCMPCGThhUSnBGxaR9bui9qxF&#10;70YXk9FoWrTga+eBixBQet0r6TL7l1LweC9lEJHoimJuMZ8+n9t0FstLtth55hrFhzTYf2RhmLIY&#10;9MXVNYuM7L36y5VR3EMAGc84mAKkVFzkGrCa8ehdNQ8NcyLXguAE9wJT+Di3/O7w4DYeYWhdWAQk&#10;UxWd9Cb9MT/SZbCeX8ASXSQchdPy6/xihJhy1JXT6WxyntAsTredD/GbAEMSUVGPzcgYscNtiL3p&#10;0SQFC6BVfaO0zozfbdfakwPDxpXlbLIu8129Nz+gHsQj/PoOohj73IunRzGmEno3Oa03/rUlLc7r&#10;ZJYrYDh5UrOIxRhXVzTYHSVM73CkefQ58Jvbg9tjdufldPWh2SVYrllo+gA5dF+nURHXRStT0Xkq&#10;M5ePdWqbQBN54AdwT/1MVOy2HVFY2jw5SpIt1M8bTzz0OxEcv1EY9paFuGEelwBbi4sd7/GQGhAt&#10;GChKGvC//yVP9jibqKWkxaVCJH/tmReU6O8Wp/ZiXJZpCzNTns8myPjXmu1rjd2bNWD7x/iEOJ7J&#10;ZB/1kZQezBPu/ypFRRWzHGP3PRuYdeyXHV8QLlarbIab51i8tQ+OJ+cJuQT4Y/fEvBuGNeKY38Fx&#10;Adni3cz2tummhdU+glR5oE+44sQlBrc2z97wwqRn4TWfrU7v4PIPAAAA//8DAFBLAwQUAAYACAAA&#10;ACEAVK0Gm98AAAAJAQAADwAAAGRycy9kb3ducmV2LnhtbEyPzU7DMBCE70i8g7VI3FonBdoS4lT8&#10;hAsnKFUkbk68JFHsdWQ7bXh73BMcd2Y0+02+m41mR3S+tyQgXSbAkBqremoFHD5fF1tgPkhSUltC&#10;AT/oYVdcXuQyU/ZEH3jch5bFEvKZFNCFMGac+6ZDI/3SjkjR+7bOyBBP13Ll5CmWG81XSbLmRvYU&#10;P3RyxOcOm2E/GQHlZiOdff+aDi/DU1lXb6WuqkGI66v58QFYwDn8heGMH9GhiEy1nUh5pgUs0ruY&#10;jPrNLbCzn6SrqNQCtut74EXO/y8ofgEAAP//AwBQSwECLQAUAAYACAAAACEAtoM4kv4AAADhAQAA&#10;EwAAAAAAAAAAAAAAAAAAAAAAW0NvbnRlbnRfVHlwZXNdLnhtbFBLAQItABQABgAIAAAAIQA4/SH/&#10;1gAAAJQBAAALAAAAAAAAAAAAAAAAAC8BAABfcmVscy8ucmVsc1BLAQItABQABgAIAAAAIQBk9TtS&#10;gQIAAE8FAAAOAAAAAAAAAAAAAAAAAC4CAABkcnMvZTJvRG9jLnhtbFBLAQItABQABgAIAAAAIQBU&#10;rQab3wAAAAkBAAAPAAAAAAAAAAAAAAAAANsEAABkcnMvZG93bnJldi54bWxQSwUGAAAAAAQABADz&#10;AAAA5wUAAAAA&#10;" fillcolor="#b4c7e7" strokecolor="#adb9ca" strokeweight="1pt">
                <v:textbox>
                  <w:txbxContent>
                    <w:p w14:paraId="7AE83CA5" w14:textId="5555A3EC" w:rsidR="003E578E" w:rsidRPr="005D1B73" w:rsidRDefault="003E578E" w:rsidP="003E578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804FE4">
                        <w:rPr>
                          <w:rFonts w:ascii="Times New Roman" w:hAnsi="Times New Roman" w:cs="Times New Roman"/>
                        </w:rPr>
                        <w:t xml:space="preserve">Hemşirelik </w:t>
                      </w:r>
                      <w:r w:rsidR="00D0740E" w:rsidRPr="00804FE4">
                        <w:rPr>
                          <w:rFonts w:ascii="Times New Roman" w:hAnsi="Times New Roman" w:cs="Times New Roman"/>
                        </w:rPr>
                        <w:t>Bölüm Başkanlığı</w:t>
                      </w:r>
                      <w:r w:rsidR="00D0740E">
                        <w:rPr>
                          <w:rFonts w:ascii="Times New Roman" w:hAnsi="Times New Roman" w:cs="Times New Roman"/>
                        </w:rPr>
                        <w:t xml:space="preserve"> Erasmus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programlarına katılan öğrenci sayılarını her yıl bahar yarıyılı sonunda öğrenci işlerinden alır.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DC3E77" w14:textId="6ADAD3F6" w:rsidR="00CA5FAC" w:rsidRDefault="00A40899" w:rsidP="0050717A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5CF6A8" wp14:editId="21E7CB86">
                <wp:simplePos x="0" y="0"/>
                <wp:positionH relativeFrom="column">
                  <wp:posOffset>2981325</wp:posOffset>
                </wp:positionH>
                <wp:positionV relativeFrom="paragraph">
                  <wp:posOffset>266065</wp:posOffset>
                </wp:positionV>
                <wp:extent cx="228600" cy="314325"/>
                <wp:effectExtent l="19050" t="0" r="19050" b="47625"/>
                <wp:wrapNone/>
                <wp:docPr id="403831891" name="Ok: Aşağ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4325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426FBA" id="Ok: Aşağı 16" o:spid="_x0000_s1026" type="#_x0000_t67" style="position:absolute;margin-left:234.75pt;margin-top:20.95pt;width:18pt;height:24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znfQIAACkFAAAOAAAAZHJzL2Uyb0RvYy54bWysVMlu2zAQvRfoPxC8N7IVZTMiB4aDFAXS&#10;JEBS5ExTlCWA5LBD2nL69R2SSpylh6KoDzJn4Sxv3vD8Ymc02yr0PdiaTw8mnCkroentuuY/Hq6+&#10;nHLmg7CN0GBVzZ+U5xfzz5/OBzdTJXSgG4WMglg/G1zNuxDcrCi87JQR/gCcsmRsAY0IJOK6aFAM&#10;FN3oopxMjosBsHEIUnlP2sts5PMUv22VDLdt61VguuZUW0hfTN9V/BbzczFbo3BdL8cyxD9UYURv&#10;KelLqEsRBNtg/yGU6SWChzYcSDAFtG0vVeqBuplO3nVz3wmnUi8EjncvMPn/F1bebO/dHRIMg/Mz&#10;T8fYxa5FE/+pPrZLYD29gKV2gUlSluXp8YQglWQ6nFaH5VEEs9hfdujDVwWGxUPNGxjsAhGGhJPY&#10;XvuQ/Z/9YkIPum+ueq2TgOvVUiPbChpeVZ2Uyyrd1RvzHZpRPaFfniKpadZZTZVlNdXjc5hU25v4&#10;2rKBOFuepDYEsa/VIlBHxjU193bNmdBrorUMmBK/uT2G/VCd70SjsnZ69BdVxPYvhe/ylZQi92P6&#10;QKuhe1Pz09hOapP60TaCoxK5RxD3s4unFTRPd8gQMtu9k1c9JbkWPtwJJHrT1Ghlwy19Wg2EAYwn&#10;zjrAX3/SR39iHVk5G2hdCJ+fG4GKM/3NEh/PplUV9ysJ1dFJSQK+tqxeW+zGLIGGOqXHwcl0jP5B&#10;Px9bBPNIm72IWckkrKTceRKjsAx5jeltkGqxSG60U06Ea3vvZAwecYrwPuweBbqRh4EIfAPPqyVm&#10;75iYfeNNC4tNgLZPNN3jSjyKAu1jYtT4dsSFfy0nr/0LN/8NAAD//wMAUEsDBBQABgAIAAAAIQDW&#10;r+nx3gAAAAkBAAAPAAAAZHJzL2Rvd25yZXYueG1sTI9NT4NAEIbvJv6HzZh4swumEKAsjRo1Hjwo&#10;7cXblp0CKTtL2G3Bf+940tt8PHnnmXK72EFccPK9IwXxKgKB1DjTU6tgv3u5y0D4oMnowREq+EYP&#10;2+r6qtSFcTN94qUOreAQ8oVW0IUwFlL6pkOr/cqNSLw7usnqwO3USjPpmcPtIO+jKJVW98QXOj3i&#10;U4fNqT5bBe7on+s0z5z8etu/ZuPu4/E9npW6vVkeNiACLuEPhl99VoeKnQ7uTMaLQcE6zRNGuYhz&#10;EAwkUcKDg4I8XoOsSvn/g+oHAAD//wMAUEsBAi0AFAAGAAgAAAAhALaDOJL+AAAA4QEAABMAAAAA&#10;AAAAAAAAAAAAAAAAAFtDb250ZW50X1R5cGVzXS54bWxQSwECLQAUAAYACAAAACEAOP0h/9YAAACU&#10;AQAACwAAAAAAAAAAAAAAAAAvAQAAX3JlbHMvLnJlbHNQSwECLQAUAAYACAAAACEAJPws530CAAAp&#10;BQAADgAAAAAAAAAAAAAAAAAuAgAAZHJzL2Uyb0RvYy54bWxQSwECLQAUAAYACAAAACEA1q/p8d4A&#10;AAAJAQAADwAAAAAAAAAAAAAAAADXBAAAZHJzL2Rvd25yZXYueG1sUEsFBgAAAAAEAAQA8wAAAOIF&#10;AAAAAA==&#10;" adj="13745" fillcolor="#b4c7e7" strokecolor="#172c51" strokeweight="1pt"/>
            </w:pict>
          </mc:Fallback>
        </mc:AlternateContent>
      </w:r>
    </w:p>
    <w:p w14:paraId="6DB02768" w14:textId="72C0D5E6" w:rsidR="00A40899" w:rsidRDefault="00A40899" w:rsidP="0050717A"/>
    <w:p w14:paraId="0AF5C275" w14:textId="5AC042D5" w:rsidR="00F615A1" w:rsidRDefault="00533105" w:rsidP="0050717A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4A603C" wp14:editId="125275D8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467475" cy="487680"/>
                <wp:effectExtent l="0" t="0" r="28575" b="26670"/>
                <wp:wrapNone/>
                <wp:docPr id="161913483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48768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546A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FDA7C3" w14:textId="33087841" w:rsidR="00F615A1" w:rsidRPr="00F615A1" w:rsidRDefault="005630D1" w:rsidP="004C74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4FE4">
                              <w:rPr>
                                <w:rFonts w:ascii="Times New Roman" w:hAnsi="Times New Roman" w:cs="Times New Roman"/>
                              </w:rPr>
                              <w:t xml:space="preserve">Hemşirelik </w:t>
                            </w:r>
                            <w:r w:rsidR="00D0740E" w:rsidRPr="00804FE4">
                              <w:rPr>
                                <w:rFonts w:ascii="Times New Roman" w:hAnsi="Times New Roman" w:cs="Times New Roman"/>
                              </w:rPr>
                              <w:t>Bölüm Başkanlığı</w:t>
                            </w:r>
                            <w:r w:rsidR="00D0740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başarım ölçütlerinin tümünü değerlendirir ve raporlar</w:t>
                            </w:r>
                            <w:r w:rsidR="004659C5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4A603C" id="_x0000_s1035" style="position:absolute;margin-left:0;margin-top:1.7pt;width:509.25pt;height:38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LOgAIAAE8FAAAOAAAAZHJzL2Uyb0RvYy54bWysVE1PGzEQvVfqf7B8L5tESxIiNigKoqpE&#10;IRIgzo7XzlqyPa7tZJf++o69GwK0p4ocNvPlN543M7686owmB+GDAlvR8dmIEmE51MruKvr0ePNt&#10;TkmIzNZMgxUVfRGBXi2/frls3UJMoAFdC08QxIZF6yraxOgWRRF4IwwLZ+CERacEb1hE1e+K2rMW&#10;0Y0uJqPRtGjB184DFyGg9bp30mXGl1LweC9lEJHoiuLdYv76/N2mb7G8ZIudZ65RfLgG+49bGKYs&#10;Jn2FumaRkb1Xf0EZxT0EkPGMgylASsVFrgGrGY8+VPPQMCdyLUhOcK80hc+D5XeHB7fxSEPrwiKg&#10;mKropDfpH+9HukzWyytZoouEo3FaTmfl7JwSjr5yPpvOM5vF6bTzIX4XYEgSKuqxGZkjdrgNETNi&#10;6DEkJQugVX2jtM6K323X2pMDw8aV5WyyLvNZvTc/oR7MI/z1HUQz9rk3T49mxA89TM71Dl9b0uK8&#10;TmaIQDjDyZOaRRSNqysa7I4Spnc40jz6nPjd6QH2eLvzcrr61NslWq5ZaPoEOXVfp1ER10UrU9F5&#10;KvNIubaJNJEHfiD31M8kxW7bEYWlXSSgZNlC/bLxxEO/E8HxG4Vpb1mIG+ZxCZAYXOx4jx+pAdmC&#10;QaKkAf/7X/YUj7OJXkpaXCpk8teeeUGJ/mFxai/GZZm2MCvl+WyCin/r2b712L1ZA7Z/jE+I41lM&#10;8VEfRenBPOP+r1JWdDHLMXffs0FZx37Z8QXhYrXKYbh5jsVb++B4Ak/MJcIfu2fm3TCsEcf8Do4L&#10;yBYfZraPTSctrPYRpMoDfeIVJy4puLV59oYXJj0Lb/UcdXoHl38AAAD//wMAUEsDBBQABgAIAAAA&#10;IQBOiHyw3QAAAAYBAAAPAAAAZHJzL2Rvd25yZXYueG1sTI/LTsMwFET3SPyDdZHYUbvl0SjNTcUj&#10;bFiVUkVi58RuEsW+jmKnDX+Pu4LlaEYzZ7LtbA076dF3jhCWCwFMU+1URw3C4ev9LgHmgyQljSON&#10;8KM9bPPrq0ymyp3pU5/2oWGxhHwqEdoQhpRzX7faSr9wg6boHd1oZYhybLga5TmWW8NXQjxxKzuK&#10;C60c9Gur634/WYRivZaj231Ph7f+pajKj8KUZY94ezM/b4AFPYe/MFzwIzrkkalyEynPDEI8EhDu&#10;H4BdTLFMHoFVCIlYAc8z/h8//wUAAP//AwBQSwECLQAUAAYACAAAACEAtoM4kv4AAADhAQAAEwAA&#10;AAAAAAAAAAAAAAAAAAAAW0NvbnRlbnRfVHlwZXNdLnhtbFBLAQItABQABgAIAAAAIQA4/SH/1gAA&#10;AJQBAAALAAAAAAAAAAAAAAAAAC8BAABfcmVscy8ucmVsc1BLAQItABQABgAIAAAAIQDLRHLOgAIA&#10;AE8FAAAOAAAAAAAAAAAAAAAAAC4CAABkcnMvZTJvRG9jLnhtbFBLAQItABQABgAIAAAAIQBOiHyw&#10;3QAAAAYBAAAPAAAAAAAAAAAAAAAAANoEAABkcnMvZG93bnJldi54bWxQSwUGAAAAAAQABADzAAAA&#10;5AUAAAAA&#10;" fillcolor="#b4c7e7" strokecolor="#adb9ca" strokeweight="1pt">
                <v:textbox>
                  <w:txbxContent>
                    <w:p w14:paraId="46FDA7C3" w14:textId="33087841" w:rsidR="00F615A1" w:rsidRPr="00F615A1" w:rsidRDefault="005630D1" w:rsidP="004C74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04FE4">
                        <w:rPr>
                          <w:rFonts w:ascii="Times New Roman" w:hAnsi="Times New Roman" w:cs="Times New Roman"/>
                        </w:rPr>
                        <w:t xml:space="preserve">Hemşirelik </w:t>
                      </w:r>
                      <w:r w:rsidR="00D0740E" w:rsidRPr="00804FE4">
                        <w:rPr>
                          <w:rFonts w:ascii="Times New Roman" w:hAnsi="Times New Roman" w:cs="Times New Roman"/>
                        </w:rPr>
                        <w:t>Bölüm Başkanlığı</w:t>
                      </w:r>
                      <w:r w:rsidR="00D0740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başarım ölçütlerinin tümünü değerlendirir ve raporlar</w:t>
                      </w:r>
                      <w:r w:rsidR="004659C5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FF0EC0" w14:textId="6868992A" w:rsidR="00F615A1" w:rsidRDefault="00A40899" w:rsidP="0050717A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B18372" wp14:editId="716D82AA">
                <wp:simplePos x="0" y="0"/>
                <wp:positionH relativeFrom="column">
                  <wp:posOffset>2971800</wp:posOffset>
                </wp:positionH>
                <wp:positionV relativeFrom="paragraph">
                  <wp:posOffset>220980</wp:posOffset>
                </wp:positionV>
                <wp:extent cx="228600" cy="314325"/>
                <wp:effectExtent l="19050" t="0" r="19050" b="47625"/>
                <wp:wrapNone/>
                <wp:docPr id="1979083798" name="Ok: Aşağ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4325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AF4BF4" id="Ok: Aşağı 16" o:spid="_x0000_s1026" type="#_x0000_t67" style="position:absolute;margin-left:234pt;margin-top:17.4pt;width:18pt;height:24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znfQIAACkFAAAOAAAAZHJzL2Uyb0RvYy54bWysVMlu2zAQvRfoPxC8N7IVZTMiB4aDFAXS&#10;JEBS5ExTlCWA5LBD2nL69R2SSpylh6KoDzJn4Sxv3vD8Ymc02yr0PdiaTw8mnCkroentuuY/Hq6+&#10;nHLmg7CN0GBVzZ+U5xfzz5/OBzdTJXSgG4WMglg/G1zNuxDcrCi87JQR/gCcsmRsAY0IJOK6aFAM&#10;FN3oopxMjosBsHEIUnlP2sts5PMUv22VDLdt61VguuZUW0hfTN9V/BbzczFbo3BdL8cyxD9UYURv&#10;KelLqEsRBNtg/yGU6SWChzYcSDAFtG0vVeqBuplO3nVz3wmnUi8EjncvMPn/F1bebO/dHRIMg/Mz&#10;T8fYxa5FE/+pPrZLYD29gKV2gUlSluXp8YQglWQ6nFaH5VEEs9hfdujDVwWGxUPNGxjsAhGGhJPY&#10;XvuQ/Z/9YkIPum+ueq2TgOvVUiPbChpeVZ2Uyyrd1RvzHZpRPaFfniKpadZZTZVlNdXjc5hU25v4&#10;2rKBOFuepDYEsa/VIlBHxjU193bNmdBrorUMmBK/uT2G/VCd70SjsnZ69BdVxPYvhe/ylZQi92P6&#10;QKuhe1Pz09hOapP60TaCoxK5RxD3s4unFTRPd8gQMtu9k1c9JbkWPtwJJHrT1Ghlwy19Wg2EAYwn&#10;zjrAX3/SR39iHVk5G2hdCJ+fG4GKM/3NEh/PplUV9ysJ1dFJSQK+tqxeW+zGLIGGOqXHwcl0jP5B&#10;Px9bBPNIm72IWckkrKTceRKjsAx5jeltkGqxSG60U06Ea3vvZAwecYrwPuweBbqRh4EIfAPPqyVm&#10;75iYfeNNC4tNgLZPNN3jSjyKAu1jYtT4dsSFfy0nr/0LN/8NAAD//wMAUEsDBBQABgAIAAAAIQC6&#10;Y2pN3wAAAAkBAAAPAAAAZHJzL2Rvd25yZXYueG1sTI/BTsMwDIbvSLxD5EncWDpWqtDVnQAB4sAB&#10;ul24ZY3XVjRJ1WRreXvMCY62f/3+vmI7216caQyddwirZQKCXO1N5xqE/e75WoEIUTuje+8I4ZsC&#10;bMvLi0Lnxk/ug85VbASXuJBrhDbGIZcy1C1ZHZZ+IMe3ox+tjjyOjTSjnrjc9vImSTJpdef4Q6sH&#10;emyp/qpOFsEfw1OV3SkvP1/3L2rYvT+8rSbEq8V8vwERaY5/YfjFZ3QomengT84E0SOkmWKXiLBO&#10;WYEDt0nKiwOCStcgy0L+Nyh/AAAA//8DAFBLAQItABQABgAIAAAAIQC2gziS/gAAAOEBAAATAAAA&#10;AAAAAAAAAAAAAAAAAABbQ29udGVudF9UeXBlc10ueG1sUEsBAi0AFAAGAAgAAAAhADj9If/WAAAA&#10;lAEAAAsAAAAAAAAAAAAAAAAALwEAAF9yZWxzLy5yZWxzUEsBAi0AFAAGAAgAAAAhACT8LOd9AgAA&#10;KQUAAA4AAAAAAAAAAAAAAAAALgIAAGRycy9lMm9Eb2MueG1sUEsBAi0AFAAGAAgAAAAhALpjak3f&#10;AAAACQEAAA8AAAAAAAAAAAAAAAAA1wQAAGRycy9kb3ducmV2LnhtbFBLBQYAAAAABAAEAPMAAADj&#10;BQAAAAA=&#10;" adj="13745" fillcolor="#b4c7e7" strokecolor="#172c51" strokeweight="1pt"/>
            </w:pict>
          </mc:Fallback>
        </mc:AlternateContent>
      </w:r>
    </w:p>
    <w:p w14:paraId="5E6A5DBD" w14:textId="7EA3AE74" w:rsidR="0050717A" w:rsidRDefault="0050717A" w:rsidP="00F615A1">
      <w:r>
        <w:t xml:space="preserve">          </w:t>
      </w:r>
    </w:p>
    <w:p w14:paraId="45F44E78" w14:textId="4EE79278" w:rsidR="0050717A" w:rsidRDefault="004659C5" w:rsidP="00AB7AFD"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E1FFC0" wp14:editId="01483D4E">
                <wp:simplePos x="0" y="0"/>
                <wp:positionH relativeFrom="margin">
                  <wp:posOffset>28575</wp:posOffset>
                </wp:positionH>
                <wp:positionV relativeFrom="paragraph">
                  <wp:posOffset>21590</wp:posOffset>
                </wp:positionV>
                <wp:extent cx="6457950" cy="525780"/>
                <wp:effectExtent l="0" t="0" r="19050" b="26670"/>
                <wp:wrapNone/>
                <wp:docPr id="1827423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2578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546A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CB4A68" w14:textId="4285C3A9" w:rsidR="00F615A1" w:rsidRPr="00F615A1" w:rsidRDefault="00D0740E" w:rsidP="004C74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74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30D1" w:rsidRPr="00804FE4">
                              <w:rPr>
                                <w:rFonts w:ascii="Times New Roman" w:hAnsi="Times New Roman" w:cs="Times New Roman"/>
                              </w:rPr>
                              <w:t xml:space="preserve">Hemşirelik </w:t>
                            </w:r>
                            <w:r w:rsidRPr="00804FE4">
                              <w:rPr>
                                <w:rFonts w:ascii="Times New Roman" w:hAnsi="Times New Roman" w:cs="Times New Roman"/>
                              </w:rPr>
                              <w:t>Bölüm Başkanlığı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630D1">
                              <w:rPr>
                                <w:rFonts w:ascii="Times New Roman" w:hAnsi="Times New Roman" w:cs="Times New Roman"/>
                              </w:rPr>
                              <w:t>her yıl bahar yarı yılı sonunda başarım ölçütleriyle ilgili komisyon ve kurullara geri bildirim verir ve iyileştirme süreçlerini başlatır.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E1FFC0" id="_x0000_s1036" style="position:absolute;margin-left:2.25pt;margin-top:1.7pt;width:508.5pt;height:41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2BfwIAAFAFAAAOAAAAZHJzL2Uyb0RvYy54bWysVE1PGzEQvVfqf7B8L5tEmwQiNigKoqpE&#10;KRJUnB2vN2vJX7WdZOmv77N3Q4D2VJHDZr4843nzxpdXnVZkL3yQ1lR0fDaiRBhua2m2Ff35ePPl&#10;nJIQmamZskZU9FkEerX8/Ony4BZiYlurauEJkpiwOLiKtjG6RVEE3grNwpl1wsDZWK9ZhOq3Re3Z&#10;Adm1Kiaj0aw4WF87b7kIAdbr3kmXOX/TCB5/NE0QkaiK4m4xf33+btK3WF6yxdYz10o+XIP9xy00&#10;kwZFX1Jds8jIzsu/UmnJvQ22iWfc6sI2jeQi94BuxqN33Ty0zIncC8AJ7gWm8HFp+d3+wd17wHBw&#10;YREgpi66xuv0j/uRLoP1/AKW6CLhMM7K6fxiCkw5fNPJdH6e0SxOp50P8auwmiShoh7DyBix/W2I&#10;qIjQY0gqFqyS9Y1UKit+u1krT/YMgyvL+WRd5rNqp7/bejCP8OsnCDPm3JtnRzPyhz5NrvUmvzLk&#10;AL5O5shAOAPzGsUiRO3qigazpYSpLSjNo8+F35we0h5vNy1nqw+9XYLlmoW2L5BL931qGbEuSuqK&#10;nqc2j5Ark0ATmfADuKd5Jil2m45ItDbOR5JpY+vne0+87ZciOH4jUfeWhXjPPLYAyGCz4w98GmUB&#10;lx0kSlrrf//LnuJBTngpOWCrAOWvHfOCEvXNgLYX47JMa5gVEGgCxb/2bF57zE6vLeY/xhvieBZT&#10;fFRHsfFWP+EBWKWqcDHDUbsf2qCsY7/teEK4WK1yGFbPsXhrHhxPyRN0CfHH7ol5N7A1gud39riB&#10;bPGOtH1sOmnsahdtIzOjT7iCcknB2mbyDU9Mehde6znq9BAu/wAAAP//AwBQSwMEFAAGAAgAAAAh&#10;AI4oXZzcAAAABwEAAA8AAABkcnMvZG93bnJldi54bWxMjjtPwzAUhXck/oN1kdio01DaKuSm4hEW&#10;plKqSGxObJIo9nVkO23497gTjOehc758NxvNTsr53hLCcpEAU9RY2VOLcPx8u9sC80GQFNqSQvhR&#10;HnbF9VUuMmnP9KFOh9CyOEI+EwhdCGPGuW86ZYRf2FFRzL6tMyJE6VounTjHcaN5miRrbkRP8aET&#10;o3rpVDMcJoNQbjbC2f3XdHwdnsu6ei91VQ2Itzfz0yOwoObwV4YLfkSHIjLVdiLpmUZYPcQiwv0K&#10;2CVN0mU0aoTtOgVe5Pw/f/ELAAD//wMAUEsBAi0AFAAGAAgAAAAhALaDOJL+AAAA4QEAABMAAAAA&#10;AAAAAAAAAAAAAAAAAFtDb250ZW50X1R5cGVzXS54bWxQSwECLQAUAAYACAAAACEAOP0h/9YAAACU&#10;AQAACwAAAAAAAAAAAAAAAAAvAQAAX3JlbHMvLnJlbHNQSwECLQAUAAYACAAAACEA0oNdgX8CAABQ&#10;BQAADgAAAAAAAAAAAAAAAAAuAgAAZHJzL2Uyb0RvYy54bWxQSwECLQAUAAYACAAAACEAjihdnNwA&#10;AAAHAQAADwAAAAAAAAAAAAAAAADZBAAAZHJzL2Rvd25yZXYueG1sUEsFBgAAAAAEAAQA8wAAAOIF&#10;AAAAAA==&#10;" fillcolor="#b4c7e7" strokecolor="#adb9ca" strokeweight="1pt">
                <v:textbox>
                  <w:txbxContent>
                    <w:p w14:paraId="7FCB4A68" w14:textId="4285C3A9" w:rsidR="00F615A1" w:rsidRPr="00F615A1" w:rsidRDefault="00D0740E" w:rsidP="004C74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C742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630D1" w:rsidRPr="00804FE4">
                        <w:rPr>
                          <w:rFonts w:ascii="Times New Roman" w:hAnsi="Times New Roman" w:cs="Times New Roman"/>
                        </w:rPr>
                        <w:t xml:space="preserve">Hemşirelik </w:t>
                      </w:r>
                      <w:r w:rsidRPr="00804FE4">
                        <w:rPr>
                          <w:rFonts w:ascii="Times New Roman" w:hAnsi="Times New Roman" w:cs="Times New Roman"/>
                        </w:rPr>
                        <w:t>Bölüm Başkanlığı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630D1">
                        <w:rPr>
                          <w:rFonts w:ascii="Times New Roman" w:hAnsi="Times New Roman" w:cs="Times New Roman"/>
                        </w:rPr>
                        <w:t>her yıl bahar yarı yılı sonunda başarım ölçütleriyle ilgili komisyon ve kurullara geri bildirim verir ve iyileştirme süreçlerini başlatır.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39B75F" w14:textId="64210CA0" w:rsidR="00E95A67" w:rsidRDefault="00E95A67" w:rsidP="00E95A67"/>
    <w:p w14:paraId="0D5E004A" w14:textId="602D8F84" w:rsidR="00E95A67" w:rsidRPr="00E95A67" w:rsidRDefault="00E95A67" w:rsidP="00E95A67">
      <w:pPr>
        <w:tabs>
          <w:tab w:val="left" w:pos="1110"/>
        </w:tabs>
      </w:pPr>
      <w:r>
        <w:tab/>
      </w:r>
    </w:p>
    <w:sectPr w:rsidR="00E95A67" w:rsidRPr="00E95A67" w:rsidSect="007B46E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11575" w14:textId="77777777" w:rsidR="002D5B7F" w:rsidRDefault="002D5B7F" w:rsidP="00F615A1">
      <w:pPr>
        <w:spacing w:after="0" w:line="240" w:lineRule="auto"/>
      </w:pPr>
      <w:r>
        <w:separator/>
      </w:r>
    </w:p>
  </w:endnote>
  <w:endnote w:type="continuationSeparator" w:id="0">
    <w:p w14:paraId="37BE0C3A" w14:textId="77777777" w:rsidR="002D5B7F" w:rsidRDefault="002D5B7F" w:rsidP="00F6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553229"/>
      <w:docPartObj>
        <w:docPartGallery w:val="Page Numbers (Bottom of Page)"/>
        <w:docPartUnique/>
      </w:docPartObj>
    </w:sdtPr>
    <w:sdtEndPr/>
    <w:sdtContent>
      <w:p w14:paraId="728E2F6A" w14:textId="11BD7194" w:rsidR="007B46EE" w:rsidRDefault="007B46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B7F">
          <w:t>1</w:t>
        </w:r>
        <w:r>
          <w:fldChar w:fldCharType="end"/>
        </w:r>
      </w:p>
    </w:sdtContent>
  </w:sdt>
  <w:p w14:paraId="0A70FDB2" w14:textId="77777777" w:rsidR="007B46EE" w:rsidRDefault="007B46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631BB" w14:textId="77777777" w:rsidR="002D5B7F" w:rsidRDefault="002D5B7F" w:rsidP="00F615A1">
      <w:pPr>
        <w:spacing w:after="0" w:line="240" w:lineRule="auto"/>
      </w:pPr>
      <w:r>
        <w:separator/>
      </w:r>
    </w:p>
  </w:footnote>
  <w:footnote w:type="continuationSeparator" w:id="0">
    <w:p w14:paraId="3D539D5A" w14:textId="77777777" w:rsidR="002D5B7F" w:rsidRDefault="002D5B7F" w:rsidP="00F6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="-572" w:tblpY="-630"/>
      <w:tblW w:w="10627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440"/>
      <w:gridCol w:w="2931"/>
      <w:gridCol w:w="2161"/>
      <w:gridCol w:w="2095"/>
    </w:tblGrid>
    <w:tr w:rsidR="00F615A1" w:rsidRPr="00552D95" w14:paraId="4BFA9CE5" w14:textId="77777777" w:rsidTr="006D24B7">
      <w:trPr>
        <w:trHeight w:val="298"/>
      </w:trPr>
      <w:tc>
        <w:tcPr>
          <w:tcW w:w="34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12B360C6" w14:textId="77777777" w:rsidR="00F615A1" w:rsidRPr="00552D95" w:rsidRDefault="00F615A1" w:rsidP="00F615A1">
          <w:pPr>
            <w:rPr>
              <w:rFonts w:ascii="Times New Roman" w:hAnsi="Times New Roman" w:cs="Times New Roman"/>
            </w:rPr>
          </w:pPr>
          <w:r w:rsidRPr="00552D95">
            <w:rPr>
              <w:rFonts w:ascii="Times New Roman" w:hAnsi="Times New Roman" w:cs="Times New Roman"/>
              <w:lang w:eastAsia="tr-TR"/>
            </w:rPr>
            <w:drawing>
              <wp:inline distT="0" distB="0" distL="0" distR="0" wp14:anchorId="4CF0DD7B" wp14:editId="4F6DA60D">
                <wp:extent cx="2028825" cy="733425"/>
                <wp:effectExtent l="0" t="0" r="9525" b="9525"/>
                <wp:docPr id="777304390" name="Resim 13" descr="yiyecek, işaret, çiz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yiyecek, işaret, çizi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0694501E" w14:textId="25BDB87E" w:rsidR="00F615A1" w:rsidRPr="00552D95" w:rsidRDefault="002B5D2D" w:rsidP="00F615A1">
          <w:pPr>
            <w:jc w:val="center"/>
            <w:rPr>
              <w:rFonts w:ascii="Times New Roman" w:hAnsi="Times New Roman" w:cs="Times New Roman"/>
            </w:rPr>
          </w:pPr>
          <w:r w:rsidRPr="00552D95">
            <w:rPr>
              <w:rFonts w:ascii="Times New Roman" w:hAnsi="Times New Roman" w:cs="Times New Roman"/>
              <w:b/>
              <w:bCs/>
            </w:rPr>
            <w:t>SAĞLIK BİLİMLERİ FAKÜLTESİ</w:t>
          </w:r>
        </w:p>
        <w:p w14:paraId="11859DBF" w14:textId="2407590F" w:rsidR="00F615A1" w:rsidRDefault="002B5D2D" w:rsidP="00F615A1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552D95">
            <w:rPr>
              <w:rFonts w:ascii="Times New Roman" w:hAnsi="Times New Roman" w:cs="Times New Roman"/>
              <w:b/>
              <w:bCs/>
            </w:rPr>
            <w:t>HEMŞİRELİK BÖLÜMÜ</w:t>
          </w:r>
        </w:p>
        <w:p w14:paraId="45491DAA" w14:textId="14B923B5" w:rsidR="002B5D2D" w:rsidRDefault="002B5D2D" w:rsidP="00F615A1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PROGRAM ÇIKTILARINA ULAŞMA DURUMUNUN DEĞERLENDİRİLMESİ İŞ AKIŞ ŞEMASI</w:t>
          </w:r>
        </w:p>
        <w:p w14:paraId="02D24D9E" w14:textId="77777777" w:rsidR="002B5D2D" w:rsidRPr="00552D95" w:rsidRDefault="002B5D2D" w:rsidP="00F615A1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1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58F85B26" w14:textId="77777777" w:rsidR="00F615A1" w:rsidRPr="00552D95" w:rsidRDefault="00F615A1" w:rsidP="00F615A1">
          <w:pPr>
            <w:rPr>
              <w:rFonts w:ascii="Times New Roman" w:hAnsi="Times New Roman" w:cs="Times New Roman"/>
            </w:rPr>
          </w:pPr>
          <w:r w:rsidRPr="00552D95">
            <w:rPr>
              <w:rFonts w:ascii="Times New Roman" w:hAnsi="Times New Roman" w:cs="Times New Roman"/>
            </w:rPr>
            <w:t>Doküman No</w:t>
          </w:r>
        </w:p>
      </w:tc>
      <w:tc>
        <w:tcPr>
          <w:tcW w:w="20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4ACD95DA" w14:textId="46F703E4" w:rsidR="00F615A1" w:rsidRPr="00552D95" w:rsidRDefault="00F615A1" w:rsidP="00F615A1">
          <w:pPr>
            <w:rPr>
              <w:rFonts w:ascii="Times New Roman" w:hAnsi="Times New Roman" w:cs="Times New Roman"/>
            </w:rPr>
          </w:pPr>
          <w:r w:rsidRPr="006B7D04">
            <w:rPr>
              <w:rFonts w:ascii="Times New Roman" w:hAnsi="Times New Roman" w:cs="Times New Roman"/>
            </w:rPr>
            <w:t>ODÜ/SBF/H</w:t>
          </w:r>
          <w:r w:rsidR="006B7D04" w:rsidRPr="006B7D04">
            <w:rPr>
              <w:rFonts w:ascii="Times New Roman" w:hAnsi="Times New Roman" w:cs="Times New Roman"/>
            </w:rPr>
            <w:t>EM</w:t>
          </w:r>
          <w:r w:rsidRPr="006B7D04">
            <w:rPr>
              <w:rFonts w:ascii="Times New Roman" w:hAnsi="Times New Roman" w:cs="Times New Roman"/>
            </w:rPr>
            <w:t>.0</w:t>
          </w:r>
          <w:r w:rsidR="006B7D04" w:rsidRPr="006B7D04">
            <w:rPr>
              <w:rFonts w:ascii="Times New Roman" w:hAnsi="Times New Roman" w:cs="Times New Roman"/>
            </w:rPr>
            <w:t>41</w:t>
          </w:r>
        </w:p>
      </w:tc>
    </w:tr>
    <w:tr w:rsidR="00F615A1" w:rsidRPr="00552D95" w14:paraId="68B864C0" w14:textId="77777777" w:rsidTr="006D24B7">
      <w:trPr>
        <w:trHeight w:val="313"/>
      </w:trPr>
      <w:tc>
        <w:tcPr>
          <w:tcW w:w="34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861C8B8" w14:textId="77777777" w:rsidR="00F615A1" w:rsidRPr="00552D95" w:rsidRDefault="00F615A1" w:rsidP="00F615A1">
          <w:pPr>
            <w:rPr>
              <w:rFonts w:ascii="Times New Roman" w:hAnsi="Times New Roman" w:cs="Times New Roman"/>
            </w:rPr>
          </w:pPr>
        </w:p>
      </w:tc>
      <w:tc>
        <w:tcPr>
          <w:tcW w:w="293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A5E1848" w14:textId="77777777" w:rsidR="00F615A1" w:rsidRPr="00552D95" w:rsidRDefault="00F615A1" w:rsidP="00F615A1">
          <w:pPr>
            <w:rPr>
              <w:rFonts w:ascii="Times New Roman" w:hAnsi="Times New Roman" w:cs="Times New Roman"/>
            </w:rPr>
          </w:pPr>
        </w:p>
      </w:tc>
      <w:tc>
        <w:tcPr>
          <w:tcW w:w="21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56D6490A" w14:textId="77777777" w:rsidR="00F615A1" w:rsidRPr="00552D95" w:rsidRDefault="00F615A1" w:rsidP="00F615A1">
          <w:pPr>
            <w:rPr>
              <w:rFonts w:ascii="Times New Roman" w:hAnsi="Times New Roman" w:cs="Times New Roman"/>
            </w:rPr>
          </w:pPr>
          <w:r w:rsidRPr="00552D95">
            <w:rPr>
              <w:rFonts w:ascii="Times New Roman" w:hAnsi="Times New Roman" w:cs="Times New Roman"/>
            </w:rPr>
            <w:t>Standart Dosya No</w:t>
          </w:r>
        </w:p>
      </w:tc>
      <w:tc>
        <w:tcPr>
          <w:tcW w:w="20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75BCD806" w14:textId="77777777" w:rsidR="00F615A1" w:rsidRPr="00552D95" w:rsidRDefault="00F615A1" w:rsidP="00F615A1">
          <w:pPr>
            <w:rPr>
              <w:rFonts w:ascii="Times New Roman" w:hAnsi="Times New Roman" w:cs="Times New Roman"/>
            </w:rPr>
          </w:pPr>
        </w:p>
      </w:tc>
    </w:tr>
    <w:tr w:rsidR="00F615A1" w:rsidRPr="00552D95" w14:paraId="47EB84C7" w14:textId="77777777" w:rsidTr="006D24B7">
      <w:trPr>
        <w:trHeight w:val="313"/>
      </w:trPr>
      <w:tc>
        <w:tcPr>
          <w:tcW w:w="34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FDFC49" w14:textId="77777777" w:rsidR="00F615A1" w:rsidRPr="00552D95" w:rsidRDefault="00F615A1" w:rsidP="00F615A1">
          <w:pPr>
            <w:rPr>
              <w:rFonts w:ascii="Times New Roman" w:hAnsi="Times New Roman" w:cs="Times New Roman"/>
            </w:rPr>
          </w:pPr>
        </w:p>
      </w:tc>
      <w:tc>
        <w:tcPr>
          <w:tcW w:w="293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EC42A87" w14:textId="77777777" w:rsidR="00F615A1" w:rsidRPr="00552D95" w:rsidRDefault="00F615A1" w:rsidP="00F615A1">
          <w:pPr>
            <w:rPr>
              <w:rFonts w:ascii="Times New Roman" w:hAnsi="Times New Roman" w:cs="Times New Roman"/>
            </w:rPr>
          </w:pPr>
        </w:p>
      </w:tc>
      <w:tc>
        <w:tcPr>
          <w:tcW w:w="21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66A044BF" w14:textId="77777777" w:rsidR="00F615A1" w:rsidRPr="00552D95" w:rsidRDefault="00F615A1" w:rsidP="00F615A1">
          <w:pPr>
            <w:rPr>
              <w:rFonts w:ascii="Times New Roman" w:hAnsi="Times New Roman" w:cs="Times New Roman"/>
            </w:rPr>
          </w:pPr>
          <w:r w:rsidRPr="00552D95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20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2D7A4D12" w14:textId="77777777" w:rsidR="00F615A1" w:rsidRPr="00552D95" w:rsidRDefault="00F615A1" w:rsidP="00F615A1">
          <w:pPr>
            <w:rPr>
              <w:rFonts w:ascii="Times New Roman" w:hAnsi="Times New Roman" w:cs="Times New Roman"/>
            </w:rPr>
          </w:pPr>
        </w:p>
      </w:tc>
    </w:tr>
    <w:tr w:rsidR="00F615A1" w:rsidRPr="00552D95" w14:paraId="6E15948D" w14:textId="77777777" w:rsidTr="006D24B7">
      <w:trPr>
        <w:trHeight w:val="347"/>
      </w:trPr>
      <w:tc>
        <w:tcPr>
          <w:tcW w:w="34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151ACF2" w14:textId="77777777" w:rsidR="00F615A1" w:rsidRPr="00552D95" w:rsidRDefault="00F615A1" w:rsidP="00F615A1">
          <w:pPr>
            <w:rPr>
              <w:rFonts w:ascii="Times New Roman" w:hAnsi="Times New Roman" w:cs="Times New Roman"/>
            </w:rPr>
          </w:pPr>
        </w:p>
      </w:tc>
      <w:tc>
        <w:tcPr>
          <w:tcW w:w="293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56493E9" w14:textId="77777777" w:rsidR="00F615A1" w:rsidRPr="00552D95" w:rsidRDefault="00F615A1" w:rsidP="00F615A1">
          <w:pPr>
            <w:rPr>
              <w:rFonts w:ascii="Times New Roman" w:hAnsi="Times New Roman" w:cs="Times New Roman"/>
            </w:rPr>
          </w:pPr>
        </w:p>
      </w:tc>
      <w:tc>
        <w:tcPr>
          <w:tcW w:w="21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1E8B1CE0" w14:textId="77777777" w:rsidR="00F615A1" w:rsidRPr="00552D95" w:rsidRDefault="00F615A1" w:rsidP="00F615A1">
          <w:pPr>
            <w:rPr>
              <w:rFonts w:ascii="Times New Roman" w:hAnsi="Times New Roman" w:cs="Times New Roman"/>
            </w:rPr>
          </w:pPr>
          <w:r w:rsidRPr="00552D95">
            <w:rPr>
              <w:rFonts w:ascii="Times New Roman" w:hAnsi="Times New Roman" w:cs="Times New Roman"/>
            </w:rPr>
            <w:t>Revizyon No</w:t>
          </w:r>
        </w:p>
      </w:tc>
      <w:tc>
        <w:tcPr>
          <w:tcW w:w="20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59DF7EF0" w14:textId="4CDD3F47" w:rsidR="00F615A1" w:rsidRPr="00552D95" w:rsidRDefault="00D65A98" w:rsidP="00F615A1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0</w:t>
          </w:r>
          <w:r w:rsidR="005630D1">
            <w:rPr>
              <w:rFonts w:ascii="Times New Roman" w:hAnsi="Times New Roman" w:cs="Times New Roman"/>
            </w:rPr>
            <w:t>2</w:t>
          </w:r>
        </w:p>
      </w:tc>
    </w:tr>
  </w:tbl>
  <w:p w14:paraId="7763DAF0" w14:textId="77777777" w:rsidR="00F615A1" w:rsidRPr="00F615A1" w:rsidRDefault="00F615A1" w:rsidP="00F615A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7A"/>
    <w:rsid w:val="0001141D"/>
    <w:rsid w:val="000E59AE"/>
    <w:rsid w:val="000E7850"/>
    <w:rsid w:val="00170781"/>
    <w:rsid w:val="001C0343"/>
    <w:rsid w:val="001D34C4"/>
    <w:rsid w:val="002B0A14"/>
    <w:rsid w:val="002B5D2D"/>
    <w:rsid w:val="002D5B7F"/>
    <w:rsid w:val="003E578E"/>
    <w:rsid w:val="004659C5"/>
    <w:rsid w:val="004C1962"/>
    <w:rsid w:val="004C742C"/>
    <w:rsid w:val="0050717A"/>
    <w:rsid w:val="00533105"/>
    <w:rsid w:val="0055657E"/>
    <w:rsid w:val="005630D1"/>
    <w:rsid w:val="005D1B73"/>
    <w:rsid w:val="00645464"/>
    <w:rsid w:val="006B7D04"/>
    <w:rsid w:val="00722454"/>
    <w:rsid w:val="007458F8"/>
    <w:rsid w:val="0075645D"/>
    <w:rsid w:val="007A0285"/>
    <w:rsid w:val="007A6880"/>
    <w:rsid w:val="007B46EE"/>
    <w:rsid w:val="007F242A"/>
    <w:rsid w:val="00804FE4"/>
    <w:rsid w:val="00811FF6"/>
    <w:rsid w:val="008B7C99"/>
    <w:rsid w:val="008E6167"/>
    <w:rsid w:val="00900930"/>
    <w:rsid w:val="00A40899"/>
    <w:rsid w:val="00A80210"/>
    <w:rsid w:val="00A81C14"/>
    <w:rsid w:val="00AA05CB"/>
    <w:rsid w:val="00AB7AFD"/>
    <w:rsid w:val="00AC322E"/>
    <w:rsid w:val="00AD4DFE"/>
    <w:rsid w:val="00B47536"/>
    <w:rsid w:val="00BB16D8"/>
    <w:rsid w:val="00BB2915"/>
    <w:rsid w:val="00BC338C"/>
    <w:rsid w:val="00BE6F01"/>
    <w:rsid w:val="00C15CFC"/>
    <w:rsid w:val="00CA5FAC"/>
    <w:rsid w:val="00D0740E"/>
    <w:rsid w:val="00D26C88"/>
    <w:rsid w:val="00D53D75"/>
    <w:rsid w:val="00D64B8D"/>
    <w:rsid w:val="00D65A98"/>
    <w:rsid w:val="00E124A9"/>
    <w:rsid w:val="00E323BB"/>
    <w:rsid w:val="00E346BB"/>
    <w:rsid w:val="00E67389"/>
    <w:rsid w:val="00E80526"/>
    <w:rsid w:val="00E95A67"/>
    <w:rsid w:val="00EB2DA3"/>
    <w:rsid w:val="00F615A1"/>
    <w:rsid w:val="00F6402C"/>
    <w:rsid w:val="00F807D7"/>
    <w:rsid w:val="00F93322"/>
    <w:rsid w:val="00FA65BE"/>
    <w:rsid w:val="00FB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45D90"/>
  <w15:chartTrackingRefBased/>
  <w15:docId w15:val="{69555FB9-1DD7-4881-ABD0-AB5AD924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C99"/>
    <w:rPr>
      <w:noProof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07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07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071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07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071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07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07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07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07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0717A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0717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0717A"/>
    <w:rPr>
      <w:rFonts w:eastAsiaTheme="majorEastAsia" w:cstheme="majorBidi"/>
      <w:noProof/>
      <w:color w:val="2F5496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0717A"/>
    <w:rPr>
      <w:rFonts w:eastAsiaTheme="majorEastAsia" w:cstheme="majorBidi"/>
      <w:i/>
      <w:iCs/>
      <w:noProof/>
      <w:color w:val="2F5496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0717A"/>
    <w:rPr>
      <w:rFonts w:eastAsiaTheme="majorEastAsia" w:cstheme="majorBidi"/>
      <w:noProof/>
      <w:color w:val="2F5496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0717A"/>
    <w:rPr>
      <w:rFonts w:eastAsiaTheme="majorEastAsia" w:cstheme="majorBidi"/>
      <w:i/>
      <w:iCs/>
      <w:noProof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0717A"/>
    <w:rPr>
      <w:rFonts w:eastAsiaTheme="majorEastAsia" w:cstheme="majorBidi"/>
      <w:noProof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0717A"/>
    <w:rPr>
      <w:rFonts w:eastAsiaTheme="majorEastAsia" w:cstheme="majorBidi"/>
      <w:i/>
      <w:iCs/>
      <w:noProof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0717A"/>
    <w:rPr>
      <w:rFonts w:eastAsiaTheme="majorEastAsia" w:cstheme="majorBidi"/>
      <w:noProof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507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0717A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507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0717A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507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0717A"/>
    <w:rPr>
      <w:i/>
      <w:iCs/>
      <w:noProof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50717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0717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07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0717A"/>
    <w:rPr>
      <w:i/>
      <w:iCs/>
      <w:noProof/>
      <w:color w:val="2F5496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50717A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6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15A1"/>
    <w:rPr>
      <w:noProof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6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15A1"/>
    <w:rPr>
      <w:noProof/>
      <w:lang w:val="tr-TR"/>
    </w:rPr>
  </w:style>
  <w:style w:type="table" w:styleId="TabloKlavuzu">
    <w:name w:val="Table Grid"/>
    <w:basedOn w:val="NormalTablo"/>
    <w:uiPriority w:val="39"/>
    <w:rsid w:val="00F6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YILDIZ</dc:creator>
  <cp:keywords/>
  <dc:description/>
  <cp:lastModifiedBy>test</cp:lastModifiedBy>
  <cp:revision>2</cp:revision>
  <dcterms:created xsi:type="dcterms:W3CDTF">2025-07-21T08:40:00Z</dcterms:created>
  <dcterms:modified xsi:type="dcterms:W3CDTF">2025-07-21T08:40:00Z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c160cf6a-1ca1-4573-ab07-405b50a891ca</vt:lpwstr>
  </property>
</Properties>
</file>