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25E2" w14:textId="77777777" w:rsidR="007A2926" w:rsidRDefault="007A2926" w:rsidP="001B4140">
      <w:pPr>
        <w:rPr>
          <w:sz w:val="8"/>
        </w:rPr>
      </w:pPr>
    </w:p>
    <w:p w14:paraId="32E048A0" w14:textId="77777777" w:rsidR="00126C58" w:rsidRDefault="00126C58" w:rsidP="001B4140">
      <w:pPr>
        <w:rPr>
          <w:sz w:val="8"/>
        </w:rPr>
      </w:pPr>
    </w:p>
    <w:p w14:paraId="251D4CF1" w14:textId="77777777" w:rsidR="0006792B" w:rsidRDefault="0006792B" w:rsidP="0006792B">
      <w:pPr>
        <w:rPr>
          <w:sz w:val="8"/>
        </w:rPr>
      </w:pPr>
    </w:p>
    <w:p w14:paraId="701D71F8" w14:textId="77777777" w:rsidR="0006792B" w:rsidRDefault="0006792B" w:rsidP="0006792B">
      <w:pPr>
        <w:rPr>
          <w:sz w:val="8"/>
        </w:rPr>
      </w:pPr>
    </w:p>
    <w:p w14:paraId="34AA2EAE" w14:textId="6D746C0C" w:rsidR="0006792B" w:rsidRPr="000145A7" w:rsidRDefault="0006792B" w:rsidP="0006792B">
      <w:pPr>
        <w:jc w:val="center"/>
        <w:rPr>
          <w:b/>
          <w:bCs/>
        </w:rPr>
      </w:pPr>
      <w:r w:rsidRPr="000145A7">
        <w:rPr>
          <w:b/>
          <w:bCs/>
        </w:rPr>
        <w:t xml:space="preserve">AKADEMİK DANIŞMANLIK İŞ AKIŞ </w:t>
      </w:r>
      <w:r>
        <w:rPr>
          <w:b/>
          <w:bCs/>
        </w:rPr>
        <w:t>SÜREÇ ÇİZELGESİ</w:t>
      </w:r>
    </w:p>
    <w:p w14:paraId="1F8407CD" w14:textId="77777777" w:rsidR="009054AF" w:rsidRDefault="009054AF" w:rsidP="000145A7">
      <w:pPr>
        <w:jc w:val="center"/>
        <w:rPr>
          <w:b/>
          <w:bCs/>
        </w:rPr>
      </w:pPr>
    </w:p>
    <w:p w14:paraId="5C827BE3" w14:textId="77777777" w:rsidR="009054AF" w:rsidRDefault="009054AF" w:rsidP="000145A7">
      <w:pPr>
        <w:jc w:val="center"/>
        <w:rPr>
          <w:b/>
          <w:bCs/>
        </w:rPr>
      </w:pPr>
    </w:p>
    <w:p w14:paraId="2FC7334E" w14:textId="263AA49E" w:rsidR="009054AF" w:rsidRDefault="009054AF" w:rsidP="000145A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2CA0ECD" wp14:editId="2C2E6F42">
            <wp:extent cx="5476875" cy="7019925"/>
            <wp:effectExtent l="0" t="0" r="9525" b="0"/>
            <wp:docPr id="151055222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0AC5C19" w14:textId="37C67C7F" w:rsidR="00A40877" w:rsidRDefault="00A40877" w:rsidP="001B4140">
      <w:r>
        <w:t xml:space="preserve">                                               </w:t>
      </w:r>
    </w:p>
    <w:sectPr w:rsidR="00A40877" w:rsidSect="00797A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ECFE4" w14:textId="77777777" w:rsidR="00702370" w:rsidRDefault="00702370">
      <w:r>
        <w:separator/>
      </w:r>
    </w:p>
  </w:endnote>
  <w:endnote w:type="continuationSeparator" w:id="0">
    <w:p w14:paraId="064184B5" w14:textId="77777777" w:rsidR="00702370" w:rsidRDefault="0070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E795" w14:textId="77777777" w:rsidR="00EE2447" w:rsidRDefault="00EE24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429"/>
      <w:gridCol w:w="3429"/>
      <w:gridCol w:w="3430"/>
    </w:tblGrid>
    <w:tr w:rsidR="00797AE3" w14:paraId="4D8968E9" w14:textId="77777777" w:rsidTr="00937D0B">
      <w:trPr>
        <w:trHeight w:val="340"/>
        <w:jc w:val="center"/>
      </w:trPr>
      <w:tc>
        <w:tcPr>
          <w:tcW w:w="3429" w:type="dxa"/>
          <w:tcBorders>
            <w:bottom w:val="single" w:sz="12" w:space="0" w:color="auto"/>
          </w:tcBorders>
          <w:vAlign w:val="center"/>
        </w:tcPr>
        <w:p w14:paraId="03177095" w14:textId="77777777" w:rsidR="00797AE3" w:rsidRPr="00F91F41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3429" w:type="dxa"/>
          <w:tcBorders>
            <w:bottom w:val="single" w:sz="12" w:space="0" w:color="auto"/>
          </w:tcBorders>
          <w:vAlign w:val="center"/>
        </w:tcPr>
        <w:p w14:paraId="3546C5C4" w14:textId="77777777" w:rsidR="00797AE3" w:rsidRPr="00C62AD8" w:rsidRDefault="007F4962" w:rsidP="00797AE3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</w:tc>
      <w:tc>
        <w:tcPr>
          <w:tcW w:w="3430" w:type="dxa"/>
          <w:tcBorders>
            <w:bottom w:val="single" w:sz="12" w:space="0" w:color="auto"/>
          </w:tcBorders>
          <w:vAlign w:val="center"/>
        </w:tcPr>
        <w:p w14:paraId="771DCE8A" w14:textId="77777777" w:rsidR="00797AE3" w:rsidRPr="005F006B" w:rsidRDefault="007F4962" w:rsidP="00797AE3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797AE3" w14:paraId="10F05A23" w14:textId="77777777" w:rsidTr="00937D0B">
      <w:trPr>
        <w:trHeight w:val="162"/>
        <w:jc w:val="center"/>
      </w:trPr>
      <w:tc>
        <w:tcPr>
          <w:tcW w:w="3429" w:type="dxa"/>
          <w:tcBorders>
            <w:bottom w:val="nil"/>
          </w:tcBorders>
          <w:vAlign w:val="center"/>
        </w:tcPr>
        <w:p w14:paraId="2B8A9853" w14:textId="77777777" w:rsidR="00797AE3" w:rsidRPr="00F91F41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</w:p>
      </w:tc>
      <w:tc>
        <w:tcPr>
          <w:tcW w:w="3429" w:type="dxa"/>
          <w:tcBorders>
            <w:bottom w:val="nil"/>
          </w:tcBorders>
          <w:vAlign w:val="center"/>
        </w:tcPr>
        <w:p w14:paraId="7F026E48" w14:textId="77777777" w:rsidR="00797AE3" w:rsidRDefault="00797AE3" w:rsidP="00797AE3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3430" w:type="dxa"/>
          <w:tcBorders>
            <w:bottom w:val="nil"/>
          </w:tcBorders>
          <w:vAlign w:val="center"/>
        </w:tcPr>
        <w:p w14:paraId="1B4DC0F6" w14:textId="77777777" w:rsidR="00797AE3" w:rsidRPr="005F006B" w:rsidRDefault="00797AE3" w:rsidP="00797AE3">
          <w:pPr>
            <w:pStyle w:val="AltBilgi"/>
            <w:jc w:val="center"/>
            <w:rPr>
              <w:b/>
              <w:sz w:val="20"/>
              <w:szCs w:val="20"/>
            </w:rPr>
          </w:pPr>
        </w:p>
      </w:tc>
    </w:tr>
    <w:tr w:rsidR="00797AE3" w14:paraId="572AD67B" w14:textId="77777777" w:rsidTr="00937D0B">
      <w:trPr>
        <w:trHeight w:val="454"/>
        <w:jc w:val="center"/>
      </w:trPr>
      <w:tc>
        <w:tcPr>
          <w:tcW w:w="3429" w:type="dxa"/>
          <w:tcBorders>
            <w:top w:val="nil"/>
          </w:tcBorders>
          <w:vAlign w:val="center"/>
        </w:tcPr>
        <w:p w14:paraId="6FBEB01A" w14:textId="77777777" w:rsidR="00797AE3" w:rsidRPr="00B909D0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[@hazirlayanimza]</w:t>
          </w:r>
        </w:p>
        <w:p w14:paraId="0176C8EA" w14:textId="77777777" w:rsidR="00797AE3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45066909" w14:textId="77777777" w:rsidR="00797AE3" w:rsidRPr="00B909D0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21F868AC" w14:textId="77777777" w:rsidR="00797AE3" w:rsidRPr="00B909D0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29" w:type="dxa"/>
          <w:tcBorders>
            <w:top w:val="nil"/>
          </w:tcBorders>
          <w:vAlign w:val="center"/>
        </w:tcPr>
        <w:p w14:paraId="51D44ABA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[@kontroledenimza]</w:t>
          </w:r>
        </w:p>
        <w:p w14:paraId="58439CE8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  <w:p w14:paraId="34E75A3B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  <w:p w14:paraId="2A7D5D21" w14:textId="77777777" w:rsidR="00797AE3" w:rsidRPr="00B909D0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3430" w:type="dxa"/>
          <w:tcBorders>
            <w:top w:val="nil"/>
          </w:tcBorders>
          <w:vAlign w:val="center"/>
        </w:tcPr>
        <w:p w14:paraId="266A90B5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[@onaylayanimza]</w:t>
          </w:r>
        </w:p>
        <w:p w14:paraId="613E41CC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  <w:p w14:paraId="2C6F2B58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  <w:p w14:paraId="3FDE8897" w14:textId="77777777" w:rsidR="00797AE3" w:rsidRPr="00B909D0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21730D6B" w14:textId="77777777" w:rsidR="00797AE3" w:rsidRDefault="00797A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643A" w14:textId="77777777" w:rsidR="00EE2447" w:rsidRDefault="00EE24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F060" w14:textId="77777777" w:rsidR="00702370" w:rsidRDefault="00702370">
      <w:r>
        <w:separator/>
      </w:r>
    </w:p>
  </w:footnote>
  <w:footnote w:type="continuationSeparator" w:id="0">
    <w:p w14:paraId="4C0D50A8" w14:textId="77777777" w:rsidR="00702370" w:rsidRDefault="0070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166A" w14:textId="77777777" w:rsidR="00EE2447" w:rsidRDefault="00EE24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68"/>
      <w:gridCol w:w="5812"/>
      <w:gridCol w:w="1378"/>
      <w:gridCol w:w="1832"/>
    </w:tblGrid>
    <w:tr w:rsidR="00EE2447" w:rsidRPr="00405844" w14:paraId="210EE839" w14:textId="77777777" w:rsidTr="00EE2447">
      <w:trPr>
        <w:trHeight w:val="298"/>
      </w:trPr>
      <w:tc>
        <w:tcPr>
          <w:tcW w:w="1560" w:type="dxa"/>
          <w:vMerge w:val="restart"/>
          <w:shd w:val="clear" w:color="auto" w:fill="auto"/>
          <w:vAlign w:val="center"/>
        </w:tcPr>
        <w:p w14:paraId="532E7D11" w14:textId="77777777" w:rsidR="00EE2447" w:rsidRPr="00405844" w:rsidRDefault="00EE2447" w:rsidP="00EE2447">
          <w:pPr>
            <w:tabs>
              <w:tab w:val="left" w:pos="2432"/>
            </w:tabs>
            <w:jc w:val="center"/>
            <w:rPr>
              <w:rFonts w:eastAsia="Calibri"/>
            </w:rPr>
          </w:pPr>
          <w:bookmarkStart w:id="0" w:name="_Hlk201215111"/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52EF3C1" wp14:editId="3F84F39F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  <w:shd w:val="clear" w:color="auto" w:fill="auto"/>
          <w:vAlign w:val="center"/>
        </w:tcPr>
        <w:p w14:paraId="3980DDC7" w14:textId="77777777" w:rsidR="00EE2447" w:rsidRPr="007215FA" w:rsidRDefault="00EE2447" w:rsidP="00EE2447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 w:rsidRPr="007215FA">
            <w:rPr>
              <w:rFonts w:eastAsia="Calibri"/>
              <w:b/>
            </w:rPr>
            <w:t xml:space="preserve">SAĞLIK BİLİMLERİ FAKÜLTESİ </w:t>
          </w:r>
        </w:p>
        <w:p w14:paraId="1FC8E4A6" w14:textId="77777777" w:rsidR="00EE2447" w:rsidRDefault="00EE2447" w:rsidP="00EE2447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 w:rsidRPr="007215FA">
            <w:rPr>
              <w:rFonts w:eastAsia="Calibri"/>
              <w:b/>
            </w:rPr>
            <w:t>HEMŞİRELİK BÖLÜMÜ</w:t>
          </w:r>
        </w:p>
        <w:p w14:paraId="68A50279" w14:textId="77777777" w:rsidR="00EE2447" w:rsidRPr="000145A7" w:rsidRDefault="00EE2447" w:rsidP="00EE2447">
          <w:pPr>
            <w:jc w:val="center"/>
            <w:rPr>
              <w:b/>
              <w:bCs/>
            </w:rPr>
          </w:pPr>
          <w:r w:rsidRPr="000145A7">
            <w:rPr>
              <w:b/>
              <w:bCs/>
            </w:rPr>
            <w:t xml:space="preserve">AKADEMİK DANIŞMANLIK İŞ AKIŞ </w:t>
          </w:r>
          <w:r>
            <w:rPr>
              <w:b/>
              <w:bCs/>
            </w:rPr>
            <w:t>SÜREÇ ÇİZELGESİ</w:t>
          </w:r>
        </w:p>
        <w:p w14:paraId="78F88779" w14:textId="30F0BAB8" w:rsidR="00EE2447" w:rsidRPr="00405844" w:rsidRDefault="00EE2447" w:rsidP="00EE2447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71721E9F" w14:textId="77777777" w:rsidR="00EE2447" w:rsidRPr="00405844" w:rsidRDefault="00EE2447" w:rsidP="00EE2447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Doküman No</w:t>
          </w:r>
        </w:p>
      </w:tc>
      <w:tc>
        <w:tcPr>
          <w:tcW w:w="1423" w:type="dxa"/>
          <w:shd w:val="clear" w:color="auto" w:fill="auto"/>
          <w:vAlign w:val="center"/>
        </w:tcPr>
        <w:p w14:paraId="420DA8BB" w14:textId="132DD14F" w:rsidR="00EE2447" w:rsidRPr="00405844" w:rsidRDefault="00EE2447" w:rsidP="00EE2447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ODÜ/SBF/</w:t>
          </w:r>
          <w:r>
            <w:rPr>
              <w:rFonts w:eastAsia="Calibri"/>
              <w:sz w:val="18"/>
              <w:szCs w:val="18"/>
            </w:rPr>
            <w:t>HEM</w:t>
          </w:r>
          <w:r w:rsidRPr="00405844">
            <w:rPr>
              <w:rFonts w:eastAsia="Calibri"/>
              <w:sz w:val="18"/>
              <w:szCs w:val="18"/>
            </w:rPr>
            <w:t>.00</w:t>
          </w:r>
          <w:r>
            <w:rPr>
              <w:rFonts w:eastAsia="Calibri"/>
              <w:sz w:val="18"/>
              <w:szCs w:val="18"/>
            </w:rPr>
            <w:t>11</w:t>
          </w:r>
        </w:p>
      </w:tc>
    </w:tr>
    <w:tr w:rsidR="00EE2447" w:rsidRPr="00405844" w14:paraId="6B5780BF" w14:textId="77777777" w:rsidTr="00EE2447">
      <w:trPr>
        <w:trHeight w:val="313"/>
      </w:trPr>
      <w:tc>
        <w:tcPr>
          <w:tcW w:w="1560" w:type="dxa"/>
          <w:vMerge/>
          <w:shd w:val="clear" w:color="auto" w:fill="auto"/>
        </w:tcPr>
        <w:p w14:paraId="53EFA7D3" w14:textId="77777777" w:rsidR="00EE2447" w:rsidRPr="00405844" w:rsidRDefault="00EE2447" w:rsidP="00EE2447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2C0630AE" w14:textId="77777777" w:rsidR="00EE2447" w:rsidRPr="00405844" w:rsidRDefault="00EE2447" w:rsidP="00EE2447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048653B0" w14:textId="77777777" w:rsidR="00EE2447" w:rsidRPr="00405844" w:rsidRDefault="00EE2447" w:rsidP="00EE2447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Revizyon Tarihi</w:t>
          </w:r>
        </w:p>
      </w:tc>
      <w:tc>
        <w:tcPr>
          <w:tcW w:w="1423" w:type="dxa"/>
          <w:shd w:val="clear" w:color="auto" w:fill="auto"/>
          <w:vAlign w:val="center"/>
        </w:tcPr>
        <w:p w14:paraId="30453D90" w14:textId="77777777" w:rsidR="00EE2447" w:rsidRPr="00405844" w:rsidRDefault="00EE2447" w:rsidP="00EE2447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EE2447" w:rsidRPr="00405844" w14:paraId="27D1B35D" w14:textId="77777777" w:rsidTr="00EE2447">
      <w:trPr>
        <w:trHeight w:val="313"/>
      </w:trPr>
      <w:tc>
        <w:tcPr>
          <w:tcW w:w="1560" w:type="dxa"/>
          <w:vMerge/>
          <w:shd w:val="clear" w:color="auto" w:fill="auto"/>
        </w:tcPr>
        <w:p w14:paraId="16F30B83" w14:textId="77777777" w:rsidR="00EE2447" w:rsidRPr="00405844" w:rsidRDefault="00EE2447" w:rsidP="00EE2447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050D5844" w14:textId="77777777" w:rsidR="00EE2447" w:rsidRPr="00405844" w:rsidRDefault="00EE2447" w:rsidP="00EE2447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6BFFDA9A" w14:textId="77777777" w:rsidR="00EE2447" w:rsidRPr="00405844" w:rsidRDefault="00EE2447" w:rsidP="00EE2447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Revizyon No</w:t>
          </w:r>
        </w:p>
      </w:tc>
      <w:tc>
        <w:tcPr>
          <w:tcW w:w="1423" w:type="dxa"/>
          <w:shd w:val="clear" w:color="auto" w:fill="auto"/>
          <w:vAlign w:val="center"/>
        </w:tcPr>
        <w:p w14:paraId="51724519" w14:textId="77777777" w:rsidR="00EE2447" w:rsidRPr="00405844" w:rsidRDefault="00EE2447" w:rsidP="00EE2447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EE2447" w:rsidRPr="00405844" w14:paraId="3FFC82B3" w14:textId="77777777" w:rsidTr="00EE2447">
      <w:trPr>
        <w:trHeight w:val="347"/>
      </w:trPr>
      <w:tc>
        <w:tcPr>
          <w:tcW w:w="1560" w:type="dxa"/>
          <w:vMerge/>
          <w:shd w:val="clear" w:color="auto" w:fill="auto"/>
        </w:tcPr>
        <w:p w14:paraId="32DAC41D" w14:textId="77777777" w:rsidR="00EE2447" w:rsidRPr="00405844" w:rsidRDefault="00EE2447" w:rsidP="00EE2447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6096" w:type="dxa"/>
          <w:vMerge/>
          <w:shd w:val="clear" w:color="auto" w:fill="auto"/>
        </w:tcPr>
        <w:p w14:paraId="0DA25166" w14:textId="77777777" w:rsidR="00EE2447" w:rsidRPr="00405844" w:rsidRDefault="00EE2447" w:rsidP="00EE2447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1411" w:type="dxa"/>
          <w:shd w:val="clear" w:color="auto" w:fill="auto"/>
          <w:vAlign w:val="center"/>
        </w:tcPr>
        <w:p w14:paraId="271966C3" w14:textId="77777777" w:rsidR="00EE2447" w:rsidRPr="00405844" w:rsidRDefault="00EE2447" w:rsidP="00EE2447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>Sayfa No</w:t>
          </w:r>
        </w:p>
      </w:tc>
      <w:tc>
        <w:tcPr>
          <w:tcW w:w="1423" w:type="dxa"/>
          <w:shd w:val="clear" w:color="auto" w:fill="auto"/>
          <w:vAlign w:val="center"/>
        </w:tcPr>
        <w:p w14:paraId="1487FCDE" w14:textId="77777777" w:rsidR="00EE2447" w:rsidRPr="00405844" w:rsidRDefault="00EE2447" w:rsidP="00EE2447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405844">
            <w:rPr>
              <w:rFonts w:eastAsia="Calibri"/>
              <w:sz w:val="18"/>
              <w:szCs w:val="18"/>
            </w:rPr>
            <w:t>01</w:t>
          </w:r>
        </w:p>
      </w:tc>
    </w:tr>
    <w:bookmarkEnd w:id="0"/>
  </w:tbl>
  <w:p w14:paraId="6095A6F5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820D" w14:textId="77777777" w:rsidR="00EE2447" w:rsidRDefault="00EE24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3868453">
    <w:abstractNumId w:val="3"/>
  </w:num>
  <w:num w:numId="2" w16cid:durableId="1886984701">
    <w:abstractNumId w:val="26"/>
  </w:num>
  <w:num w:numId="3" w16cid:durableId="942107842">
    <w:abstractNumId w:val="8"/>
  </w:num>
  <w:num w:numId="4" w16cid:durableId="1548639488">
    <w:abstractNumId w:val="10"/>
  </w:num>
  <w:num w:numId="5" w16cid:durableId="2002660851">
    <w:abstractNumId w:val="21"/>
  </w:num>
  <w:num w:numId="6" w16cid:durableId="1916236993">
    <w:abstractNumId w:val="24"/>
  </w:num>
  <w:num w:numId="7" w16cid:durableId="592402769">
    <w:abstractNumId w:val="4"/>
  </w:num>
  <w:num w:numId="8" w16cid:durableId="310790640">
    <w:abstractNumId w:val="17"/>
  </w:num>
  <w:num w:numId="9" w16cid:durableId="907955386">
    <w:abstractNumId w:val="13"/>
  </w:num>
  <w:num w:numId="10" w16cid:durableId="869533087">
    <w:abstractNumId w:val="9"/>
  </w:num>
  <w:num w:numId="11" w16cid:durableId="1686856144">
    <w:abstractNumId w:val="19"/>
  </w:num>
  <w:num w:numId="12" w16cid:durableId="1717388454">
    <w:abstractNumId w:val="25"/>
  </w:num>
  <w:num w:numId="13" w16cid:durableId="1517185882">
    <w:abstractNumId w:val="0"/>
  </w:num>
  <w:num w:numId="14" w16cid:durableId="1655375243">
    <w:abstractNumId w:val="5"/>
  </w:num>
  <w:num w:numId="15" w16cid:durableId="630943254">
    <w:abstractNumId w:val="15"/>
  </w:num>
  <w:num w:numId="16" w16cid:durableId="555118103">
    <w:abstractNumId w:val="16"/>
  </w:num>
  <w:num w:numId="17" w16cid:durableId="704718223">
    <w:abstractNumId w:val="7"/>
  </w:num>
  <w:num w:numId="18" w16cid:durableId="1281179226">
    <w:abstractNumId w:val="14"/>
  </w:num>
  <w:num w:numId="19" w16cid:durableId="1820877723">
    <w:abstractNumId w:val="20"/>
  </w:num>
  <w:num w:numId="20" w16cid:durableId="1715807608">
    <w:abstractNumId w:val="11"/>
  </w:num>
  <w:num w:numId="21" w16cid:durableId="57822706">
    <w:abstractNumId w:val="18"/>
  </w:num>
  <w:num w:numId="22" w16cid:durableId="1448741344">
    <w:abstractNumId w:val="2"/>
  </w:num>
  <w:num w:numId="23" w16cid:durableId="2066831158">
    <w:abstractNumId w:val="6"/>
  </w:num>
  <w:num w:numId="24" w16cid:durableId="267928567">
    <w:abstractNumId w:val="1"/>
  </w:num>
  <w:num w:numId="25" w16cid:durableId="293760028">
    <w:abstractNumId w:val="22"/>
  </w:num>
  <w:num w:numId="26" w16cid:durableId="2107725794">
    <w:abstractNumId w:val="23"/>
  </w:num>
  <w:num w:numId="27" w16cid:durableId="1742946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F"/>
    <w:rsid w:val="00012399"/>
    <w:rsid w:val="000145A7"/>
    <w:rsid w:val="00014A66"/>
    <w:rsid w:val="000173B3"/>
    <w:rsid w:val="000300DC"/>
    <w:rsid w:val="00035530"/>
    <w:rsid w:val="000412C1"/>
    <w:rsid w:val="00045D3C"/>
    <w:rsid w:val="00053E2F"/>
    <w:rsid w:val="00060910"/>
    <w:rsid w:val="00063FC3"/>
    <w:rsid w:val="0006410D"/>
    <w:rsid w:val="00064C54"/>
    <w:rsid w:val="0006792B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1719"/>
    <w:rsid w:val="000B29FC"/>
    <w:rsid w:val="000B4D00"/>
    <w:rsid w:val="000B7ECF"/>
    <w:rsid w:val="000C7889"/>
    <w:rsid w:val="000C79B1"/>
    <w:rsid w:val="000D109A"/>
    <w:rsid w:val="000D2A74"/>
    <w:rsid w:val="000D30B8"/>
    <w:rsid w:val="000D6723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26C58"/>
    <w:rsid w:val="001316C6"/>
    <w:rsid w:val="001332F5"/>
    <w:rsid w:val="00134BC7"/>
    <w:rsid w:val="00134C6B"/>
    <w:rsid w:val="00134E01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93745"/>
    <w:rsid w:val="001B4140"/>
    <w:rsid w:val="001B565D"/>
    <w:rsid w:val="001B7D72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0CB7"/>
    <w:rsid w:val="002A26C7"/>
    <w:rsid w:val="002A54A9"/>
    <w:rsid w:val="002B01C0"/>
    <w:rsid w:val="002B272D"/>
    <w:rsid w:val="002B7DA2"/>
    <w:rsid w:val="002C4609"/>
    <w:rsid w:val="002C551B"/>
    <w:rsid w:val="002C65FE"/>
    <w:rsid w:val="002D12DF"/>
    <w:rsid w:val="002F1C2F"/>
    <w:rsid w:val="002F6E5F"/>
    <w:rsid w:val="0030397E"/>
    <w:rsid w:val="00321AE7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43A0"/>
    <w:rsid w:val="0045716E"/>
    <w:rsid w:val="004642C5"/>
    <w:rsid w:val="00470AE0"/>
    <w:rsid w:val="00472E1D"/>
    <w:rsid w:val="00492056"/>
    <w:rsid w:val="00492718"/>
    <w:rsid w:val="004937DF"/>
    <w:rsid w:val="00494323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0E81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96B3B"/>
    <w:rsid w:val="005A0EAC"/>
    <w:rsid w:val="005A2DA1"/>
    <w:rsid w:val="005A3FEF"/>
    <w:rsid w:val="005A744E"/>
    <w:rsid w:val="005B33F4"/>
    <w:rsid w:val="005B4B6F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28C6"/>
    <w:rsid w:val="00625987"/>
    <w:rsid w:val="006308F9"/>
    <w:rsid w:val="00633C22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1D62"/>
    <w:rsid w:val="006A5DA8"/>
    <w:rsid w:val="006B0B91"/>
    <w:rsid w:val="006B0EEB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02370"/>
    <w:rsid w:val="0071481F"/>
    <w:rsid w:val="007179A3"/>
    <w:rsid w:val="00724C7B"/>
    <w:rsid w:val="007275CE"/>
    <w:rsid w:val="00731146"/>
    <w:rsid w:val="00731C41"/>
    <w:rsid w:val="0074267C"/>
    <w:rsid w:val="00743DC3"/>
    <w:rsid w:val="00746ACB"/>
    <w:rsid w:val="0075066B"/>
    <w:rsid w:val="00753F03"/>
    <w:rsid w:val="00760DB3"/>
    <w:rsid w:val="00763D8B"/>
    <w:rsid w:val="007653D1"/>
    <w:rsid w:val="0076717B"/>
    <w:rsid w:val="007707C6"/>
    <w:rsid w:val="00771B2C"/>
    <w:rsid w:val="00772593"/>
    <w:rsid w:val="0077416B"/>
    <w:rsid w:val="00777CD9"/>
    <w:rsid w:val="007832D4"/>
    <w:rsid w:val="00784B2B"/>
    <w:rsid w:val="0079255E"/>
    <w:rsid w:val="00792B6C"/>
    <w:rsid w:val="007956D8"/>
    <w:rsid w:val="00797AE3"/>
    <w:rsid w:val="007A0B42"/>
    <w:rsid w:val="007A2926"/>
    <w:rsid w:val="007B5569"/>
    <w:rsid w:val="007B586A"/>
    <w:rsid w:val="007C4A89"/>
    <w:rsid w:val="007C6FC4"/>
    <w:rsid w:val="007D0CBD"/>
    <w:rsid w:val="007D5FCE"/>
    <w:rsid w:val="007E165A"/>
    <w:rsid w:val="007E22AB"/>
    <w:rsid w:val="007E29BE"/>
    <w:rsid w:val="007E77C3"/>
    <w:rsid w:val="007F4962"/>
    <w:rsid w:val="008027FA"/>
    <w:rsid w:val="00811215"/>
    <w:rsid w:val="0081145F"/>
    <w:rsid w:val="00811C9C"/>
    <w:rsid w:val="00812A75"/>
    <w:rsid w:val="00812F84"/>
    <w:rsid w:val="00820235"/>
    <w:rsid w:val="0082057C"/>
    <w:rsid w:val="00830F32"/>
    <w:rsid w:val="00836774"/>
    <w:rsid w:val="00846159"/>
    <w:rsid w:val="00846E73"/>
    <w:rsid w:val="0084788F"/>
    <w:rsid w:val="008500E1"/>
    <w:rsid w:val="00863429"/>
    <w:rsid w:val="008652F2"/>
    <w:rsid w:val="00873BCF"/>
    <w:rsid w:val="00881196"/>
    <w:rsid w:val="00886B88"/>
    <w:rsid w:val="00892D7F"/>
    <w:rsid w:val="0089496D"/>
    <w:rsid w:val="008A45DE"/>
    <w:rsid w:val="008A5F9F"/>
    <w:rsid w:val="008B08B1"/>
    <w:rsid w:val="008C23DD"/>
    <w:rsid w:val="008C53C8"/>
    <w:rsid w:val="008D2545"/>
    <w:rsid w:val="008D315B"/>
    <w:rsid w:val="008E3E1F"/>
    <w:rsid w:val="008E7B81"/>
    <w:rsid w:val="00900AF5"/>
    <w:rsid w:val="009054AF"/>
    <w:rsid w:val="00905D19"/>
    <w:rsid w:val="00917FCC"/>
    <w:rsid w:val="009305C9"/>
    <w:rsid w:val="0093533A"/>
    <w:rsid w:val="009367E7"/>
    <w:rsid w:val="00937D0B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AA7"/>
    <w:rsid w:val="00A272AC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3A2B"/>
    <w:rsid w:val="00A84055"/>
    <w:rsid w:val="00A9659E"/>
    <w:rsid w:val="00AB048E"/>
    <w:rsid w:val="00AB2A4F"/>
    <w:rsid w:val="00AB753F"/>
    <w:rsid w:val="00AC5E08"/>
    <w:rsid w:val="00AD2D5F"/>
    <w:rsid w:val="00AE4D5B"/>
    <w:rsid w:val="00AE6BEE"/>
    <w:rsid w:val="00AF586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40007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A6629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44E16"/>
    <w:rsid w:val="00C51E61"/>
    <w:rsid w:val="00C55F90"/>
    <w:rsid w:val="00C57EC6"/>
    <w:rsid w:val="00C61FAB"/>
    <w:rsid w:val="00C6286D"/>
    <w:rsid w:val="00C62AD8"/>
    <w:rsid w:val="00C727EF"/>
    <w:rsid w:val="00C762B7"/>
    <w:rsid w:val="00C76E8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7DD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20D1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652"/>
    <w:rsid w:val="00E0267E"/>
    <w:rsid w:val="00E04230"/>
    <w:rsid w:val="00E10A71"/>
    <w:rsid w:val="00E12D74"/>
    <w:rsid w:val="00E13A36"/>
    <w:rsid w:val="00E144C5"/>
    <w:rsid w:val="00E15091"/>
    <w:rsid w:val="00E15B6E"/>
    <w:rsid w:val="00E212BC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1A53"/>
    <w:rsid w:val="00EB21DD"/>
    <w:rsid w:val="00EB5EEE"/>
    <w:rsid w:val="00EC2461"/>
    <w:rsid w:val="00EC40EB"/>
    <w:rsid w:val="00EC4377"/>
    <w:rsid w:val="00EC5A9D"/>
    <w:rsid w:val="00EC7183"/>
    <w:rsid w:val="00ED0272"/>
    <w:rsid w:val="00ED15F5"/>
    <w:rsid w:val="00ED78FC"/>
    <w:rsid w:val="00ED7F36"/>
    <w:rsid w:val="00EE2447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45EE"/>
    <w:rsid w:val="00F1775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74611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C8894"/>
  <w15:chartTrackingRefBased/>
  <w15:docId w15:val="{8FA1B456-5994-4242-9482-76BE7DEB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278B6C-92D8-4C87-8A2F-7D3111D696A5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A1D90737-822D-4EC8-8C10-BF77278D851F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*Akademik danışmanlık saatleri, danışmanın ofis kapısına asılır ve hemşirelilk bölümü web sayfasından duyurulur.</a:t>
          </a:r>
        </a:p>
      </dgm:t>
    </dgm:pt>
    <dgm:pt modelId="{98EC5DC6-265D-407A-83E5-DD30B6E0A900}" type="parTrans" cxnId="{05925947-C948-4350-8D76-25F1D7333417}">
      <dgm:prSet/>
      <dgm:spPr/>
      <dgm:t>
        <a:bodyPr/>
        <a:lstStyle/>
        <a:p>
          <a:endParaRPr lang="tr-TR" sz="1100"/>
        </a:p>
      </dgm:t>
    </dgm:pt>
    <dgm:pt modelId="{8766C525-29F3-4E8F-8899-847840467DC3}" type="sibTrans" cxnId="{05925947-C948-4350-8D76-25F1D7333417}">
      <dgm:prSet custT="1"/>
      <dgm:spPr/>
      <dgm:t>
        <a:bodyPr/>
        <a:lstStyle/>
        <a:p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E55815-304A-4F40-9427-A201BCC0FB2B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*Her dönem içinde bir kez danışmanı olduğu öğrenciler ile toplantı gerçekleştirir.</a:t>
          </a:r>
        </a:p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*Toplantı duyurusu öğrenci bilgi yönetim sistemi üzerinden yapılır. </a:t>
          </a:r>
        </a:p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*Toplantı tutanakları hazırlanarak EBYS üzerinden Bölüm Başkanlığına sunulur. </a:t>
          </a:r>
        </a:p>
      </dgm:t>
    </dgm:pt>
    <dgm:pt modelId="{3ADEF7A2-CC51-470A-BA1B-EDC13ACE272E}" type="parTrans" cxnId="{00DF7F64-DF48-4B2F-9DE5-396AFAB2D763}">
      <dgm:prSet/>
      <dgm:spPr/>
      <dgm:t>
        <a:bodyPr/>
        <a:lstStyle/>
        <a:p>
          <a:endParaRPr lang="tr-TR" sz="1100"/>
        </a:p>
      </dgm:t>
    </dgm:pt>
    <dgm:pt modelId="{79F4AC12-2058-40B3-A525-0E407F89DB10}" type="sibTrans" cxnId="{00DF7F64-DF48-4B2F-9DE5-396AFAB2D763}">
      <dgm:prSet/>
      <dgm:spPr/>
      <dgm:t>
        <a:bodyPr/>
        <a:lstStyle/>
        <a:p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C818A2-BA39-4623-9ABF-383E6C5F07EB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*Danışman her dönemin ilk haftası içerisinde öğrenci ile görüşerek Akademik Danışmanlık Bilgi Formunu doldurur, ders kayıtlarını gözden geçirir ve ders kayıt raporunu öğrenci ile birlikte imzalar. </a:t>
          </a:r>
        </a:p>
      </dgm:t>
    </dgm:pt>
    <dgm:pt modelId="{433E9CD4-8C0C-44C9-8E3A-653131B2F76D}" type="parTrans" cxnId="{59AC6424-B149-4BD2-A1DB-BB72A17CC2B8}">
      <dgm:prSet/>
      <dgm:spPr/>
      <dgm:t>
        <a:bodyPr/>
        <a:lstStyle/>
        <a:p>
          <a:endParaRPr lang="tr-TR" sz="1100"/>
        </a:p>
      </dgm:t>
    </dgm:pt>
    <dgm:pt modelId="{05316D81-8DB1-4DDD-9A41-71D796CB71CD}" type="sibTrans" cxnId="{59AC6424-B149-4BD2-A1DB-BB72A17CC2B8}">
      <dgm:prSet custT="1"/>
      <dgm:spPr/>
      <dgm:t>
        <a:bodyPr/>
        <a:lstStyle/>
        <a:p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AD8A58-22F2-44C7-B15C-E6385876F651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*Danışman her dönemin kayıt haftasında danışmanı olduğu öğrencilerin ders kayıtlarını öğrenci bilgi yönetim sistemi danışmanlık işlemleri menüsünden kontrol ederek onaylar.</a:t>
          </a:r>
        </a:p>
      </dgm:t>
    </dgm:pt>
    <dgm:pt modelId="{6934D0A0-30EA-46CE-9E55-10A11438CAB5}" type="parTrans" cxnId="{0340B598-A952-4535-8946-C7BBC693155C}">
      <dgm:prSet/>
      <dgm:spPr/>
      <dgm:t>
        <a:bodyPr/>
        <a:lstStyle/>
        <a:p>
          <a:endParaRPr lang="tr-TR"/>
        </a:p>
      </dgm:t>
    </dgm:pt>
    <dgm:pt modelId="{10F6C962-D718-4A8D-BB77-2A4A65BCBDAC}" type="sibTrans" cxnId="{0340B598-A952-4535-8946-C7BBC693155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8AD4F2-D781-481A-8254-230AC4490B0E}">
      <dgm:prSet phldrT="[Metin]" custT="1"/>
      <dgm:spPr/>
      <dgm:t>
        <a:bodyPr/>
        <a:lstStyle/>
        <a:p>
          <a:pPr>
            <a:buNone/>
          </a:pP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*Bölüm Başkanlığı tarafından akademik danışman ataması gerçekleştirilir.</a:t>
          </a:r>
        </a:p>
        <a:p>
          <a:pPr>
            <a:buNone/>
          </a:pP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*Akademik danışmanlardan danışmanlık hizmetleri için uygun oldukları saat aralıkları talep edilir.</a:t>
          </a:r>
        </a:p>
      </dgm:t>
    </dgm:pt>
    <dgm:pt modelId="{360F7F74-6312-4928-A529-CF2EF3E22203}" type="parTrans" cxnId="{862679BF-3C47-481C-ABE1-628230AD8A09}">
      <dgm:prSet/>
      <dgm:spPr/>
      <dgm:t>
        <a:bodyPr/>
        <a:lstStyle/>
        <a:p>
          <a:endParaRPr lang="tr-TR"/>
        </a:p>
      </dgm:t>
    </dgm:pt>
    <dgm:pt modelId="{1ACEB006-C2A0-401F-94D3-555637831E30}" type="sibTrans" cxnId="{862679BF-3C47-481C-ABE1-628230AD8A0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7004D2-CBF2-464B-BB12-57697D69E93A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*Öğrencinin talebi doğrultusunda bireysel görüşmeler gerçekleştirilir ve Bireysel Görüşme Formu (BGF) doldurulur. </a:t>
          </a:r>
        </a:p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*Hazırlanan BGF ya da diğer evraklar gerekli ise Bölüm Başkanlığı aracılığıyla ilgili fakülte dekanlığına sunulur. </a:t>
          </a:r>
        </a:p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*İlgili birim gerçekleştireceği düzeltici ya da iyileştirici faaliyetlerini akademik danışmana iletir ve öğrenciye geri bildirim verilir.</a:t>
          </a:r>
        </a:p>
      </dgm:t>
    </dgm:pt>
    <dgm:pt modelId="{0B764F56-D1C5-416A-91ED-8D713C2122D4}" type="parTrans" cxnId="{CBE0F9D9-E70B-49F7-B3E5-98C3CFB6983F}">
      <dgm:prSet/>
      <dgm:spPr/>
      <dgm:t>
        <a:bodyPr/>
        <a:lstStyle/>
        <a:p>
          <a:endParaRPr lang="tr-TR"/>
        </a:p>
      </dgm:t>
    </dgm:pt>
    <dgm:pt modelId="{09AA67CC-E1FF-41D9-9362-098A4208151C}" type="sibTrans" cxnId="{CBE0F9D9-E70B-49F7-B3E5-98C3CFB6983F}">
      <dgm:prSet/>
      <dgm:spPr/>
      <dgm:t>
        <a:bodyPr/>
        <a:lstStyle/>
        <a:p>
          <a:endParaRPr lang="tr-TR"/>
        </a:p>
      </dgm:t>
    </dgm:pt>
    <dgm:pt modelId="{08A531C7-727A-4091-BBD0-121801B63B95}">
      <dgm:prSet phldrT="[Metin]" custT="1"/>
      <dgm:spPr/>
      <dgm:t>
        <a:bodyPr/>
        <a:lstStyle/>
        <a:p>
          <a:pPr>
            <a:buNone/>
          </a:pP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*"Ordu Üniversitesi Önlisans ve Lisans Eğitim Öğretim Yönetmeliği" ve "Akademik Öğrenci Danışman/Koordinatör Yönergesi" kapsamında danışmanlık hizmetleri yürütülür.</a:t>
          </a:r>
        </a:p>
      </dgm:t>
    </dgm:pt>
    <dgm:pt modelId="{E019E71D-223A-40FD-BAFA-E57C916CF8FD}" type="parTrans" cxnId="{B41ED825-C93D-445B-8B7D-DB4A957DB96A}">
      <dgm:prSet/>
      <dgm:spPr/>
      <dgm:t>
        <a:bodyPr/>
        <a:lstStyle/>
        <a:p>
          <a:endParaRPr lang="tr-TR"/>
        </a:p>
      </dgm:t>
    </dgm:pt>
    <dgm:pt modelId="{133B9FC8-55C1-4121-BD09-52B9034BA329}" type="sibTrans" cxnId="{B41ED825-C93D-445B-8B7D-DB4A957DB96A}">
      <dgm:prSet/>
      <dgm:spPr/>
      <dgm:t>
        <a:bodyPr/>
        <a:lstStyle/>
        <a:p>
          <a:endParaRPr lang="tr-TR"/>
        </a:p>
      </dgm:t>
    </dgm:pt>
    <dgm:pt modelId="{0FF806F3-AE84-4F15-9118-5DCE746A05E8}" type="pres">
      <dgm:prSet presAssocID="{BC278B6C-92D8-4C87-8A2F-7D3111D696A5}" presName="linearFlow" presStyleCnt="0">
        <dgm:presLayoutVars>
          <dgm:resizeHandles val="exact"/>
        </dgm:presLayoutVars>
      </dgm:prSet>
      <dgm:spPr/>
    </dgm:pt>
    <dgm:pt modelId="{C7C5E1BA-6D74-429F-BFD2-8ED685B86765}" type="pres">
      <dgm:prSet presAssocID="{08A531C7-727A-4091-BBD0-121801B63B95}" presName="node" presStyleLbl="node1" presStyleIdx="0" presStyleCnt="7" custScaleX="164846">
        <dgm:presLayoutVars>
          <dgm:bulletEnabled val="1"/>
        </dgm:presLayoutVars>
      </dgm:prSet>
      <dgm:spPr/>
    </dgm:pt>
    <dgm:pt modelId="{0819D7C1-6849-44E7-BFCD-70E98BDCD9F6}" type="pres">
      <dgm:prSet presAssocID="{133B9FC8-55C1-4121-BD09-52B9034BA329}" presName="sibTrans" presStyleLbl="sibTrans2D1" presStyleIdx="0" presStyleCnt="6"/>
      <dgm:spPr/>
    </dgm:pt>
    <dgm:pt modelId="{FFC3FB2E-DD51-4374-8F45-E9426230A837}" type="pres">
      <dgm:prSet presAssocID="{133B9FC8-55C1-4121-BD09-52B9034BA329}" presName="connectorText" presStyleLbl="sibTrans2D1" presStyleIdx="0" presStyleCnt="6"/>
      <dgm:spPr/>
    </dgm:pt>
    <dgm:pt modelId="{46A92164-9F26-46A1-AA04-0ABACA6887DB}" type="pres">
      <dgm:prSet presAssocID="{ED8AD4F2-D781-481A-8254-230AC4490B0E}" presName="node" presStyleLbl="node1" presStyleIdx="1" presStyleCnt="7" custScaleX="167669" custScaleY="82025">
        <dgm:presLayoutVars>
          <dgm:bulletEnabled val="1"/>
        </dgm:presLayoutVars>
      </dgm:prSet>
      <dgm:spPr/>
    </dgm:pt>
    <dgm:pt modelId="{D4296762-A485-4233-AA6D-0A6C53C1BE82}" type="pres">
      <dgm:prSet presAssocID="{1ACEB006-C2A0-401F-94D3-555637831E30}" presName="sibTrans" presStyleLbl="sibTrans2D1" presStyleIdx="1" presStyleCnt="6"/>
      <dgm:spPr/>
    </dgm:pt>
    <dgm:pt modelId="{9D3CE9AD-B5DB-4A3A-A61E-12D97B6962F7}" type="pres">
      <dgm:prSet presAssocID="{1ACEB006-C2A0-401F-94D3-555637831E30}" presName="connectorText" presStyleLbl="sibTrans2D1" presStyleIdx="1" presStyleCnt="6"/>
      <dgm:spPr/>
    </dgm:pt>
    <dgm:pt modelId="{EBF094FD-2EA6-4409-A5D4-022BF3591F4F}" type="pres">
      <dgm:prSet presAssocID="{A1D90737-822D-4EC8-8C10-BF77278D851F}" presName="node" presStyleLbl="node1" presStyleIdx="2" presStyleCnt="7" custScaleX="151018" custScaleY="61849">
        <dgm:presLayoutVars>
          <dgm:bulletEnabled val="1"/>
        </dgm:presLayoutVars>
      </dgm:prSet>
      <dgm:spPr/>
    </dgm:pt>
    <dgm:pt modelId="{3A58EB2A-61F7-4B9B-8B7A-97301EDE39C7}" type="pres">
      <dgm:prSet presAssocID="{8766C525-29F3-4E8F-8899-847840467DC3}" presName="sibTrans" presStyleLbl="sibTrans2D1" presStyleIdx="2" presStyleCnt="6"/>
      <dgm:spPr/>
    </dgm:pt>
    <dgm:pt modelId="{F7EF27C7-2CDC-40DB-8215-57EAD0ABA891}" type="pres">
      <dgm:prSet presAssocID="{8766C525-29F3-4E8F-8899-847840467DC3}" presName="connectorText" presStyleLbl="sibTrans2D1" presStyleIdx="2" presStyleCnt="6"/>
      <dgm:spPr/>
    </dgm:pt>
    <dgm:pt modelId="{BF8E612E-BA17-4176-A10E-1DD2CBC9135F}" type="pres">
      <dgm:prSet presAssocID="{68AD8A58-22F2-44C7-B15C-E6385876F651}" presName="node" presStyleLbl="node1" presStyleIdx="3" presStyleCnt="7" custScaleX="170493" custScaleY="85142">
        <dgm:presLayoutVars>
          <dgm:bulletEnabled val="1"/>
        </dgm:presLayoutVars>
      </dgm:prSet>
      <dgm:spPr/>
    </dgm:pt>
    <dgm:pt modelId="{BC93838A-3940-4E3D-A255-6189B39DA61F}" type="pres">
      <dgm:prSet presAssocID="{10F6C962-D718-4A8D-BB77-2A4A65BCBDAC}" presName="sibTrans" presStyleLbl="sibTrans2D1" presStyleIdx="3" presStyleCnt="6"/>
      <dgm:spPr/>
    </dgm:pt>
    <dgm:pt modelId="{E08DA83B-4000-4F97-AE68-49CFE3F10193}" type="pres">
      <dgm:prSet presAssocID="{10F6C962-D718-4A8D-BB77-2A4A65BCBDAC}" presName="connectorText" presStyleLbl="sibTrans2D1" presStyleIdx="3" presStyleCnt="6"/>
      <dgm:spPr/>
    </dgm:pt>
    <dgm:pt modelId="{8C27DC5B-E226-46D1-A9A7-8F5ABDA20A8F}" type="pres">
      <dgm:prSet presAssocID="{79C818A2-BA39-4623-9ABF-383E6C5F07EB}" presName="node" presStyleLbl="node1" presStyleIdx="4" presStyleCnt="7" custScaleX="183907" custScaleY="79954">
        <dgm:presLayoutVars>
          <dgm:bulletEnabled val="1"/>
        </dgm:presLayoutVars>
      </dgm:prSet>
      <dgm:spPr/>
    </dgm:pt>
    <dgm:pt modelId="{C3C87933-821A-4027-B751-9DB357639430}" type="pres">
      <dgm:prSet presAssocID="{05316D81-8DB1-4DDD-9A41-71D796CB71CD}" presName="sibTrans" presStyleLbl="sibTrans2D1" presStyleIdx="4" presStyleCnt="6"/>
      <dgm:spPr/>
    </dgm:pt>
    <dgm:pt modelId="{C0358EB4-8FE8-4F9F-9CB8-9ACB941361D6}" type="pres">
      <dgm:prSet presAssocID="{05316D81-8DB1-4DDD-9A41-71D796CB71CD}" presName="connectorText" presStyleLbl="sibTrans2D1" presStyleIdx="4" presStyleCnt="6"/>
      <dgm:spPr/>
    </dgm:pt>
    <dgm:pt modelId="{5251B98B-D3E2-4197-97FA-E0158871FC55}" type="pres">
      <dgm:prSet presAssocID="{93E55815-304A-4F40-9427-A201BCC0FB2B}" presName="node" presStyleLbl="node1" presStyleIdx="5" presStyleCnt="7" custScaleX="188830" custScaleY="89740">
        <dgm:presLayoutVars>
          <dgm:bulletEnabled val="1"/>
        </dgm:presLayoutVars>
      </dgm:prSet>
      <dgm:spPr/>
    </dgm:pt>
    <dgm:pt modelId="{EB525ECA-4B7B-4491-B857-F10D47E1C3E2}" type="pres">
      <dgm:prSet presAssocID="{79F4AC12-2058-40B3-A525-0E407F89DB10}" presName="sibTrans" presStyleLbl="sibTrans2D1" presStyleIdx="5" presStyleCnt="6"/>
      <dgm:spPr/>
    </dgm:pt>
    <dgm:pt modelId="{9A4B6F8B-C9F2-468B-9FFF-E13DD37A7DAA}" type="pres">
      <dgm:prSet presAssocID="{79F4AC12-2058-40B3-A525-0E407F89DB10}" presName="connectorText" presStyleLbl="sibTrans2D1" presStyleIdx="5" presStyleCnt="6"/>
      <dgm:spPr/>
    </dgm:pt>
    <dgm:pt modelId="{E3523964-2D53-4B8F-8212-DB93841388BC}" type="pres">
      <dgm:prSet presAssocID="{837004D2-CBF2-464B-BB12-57697D69E93A}" presName="node" presStyleLbl="node1" presStyleIdx="6" presStyleCnt="7" custScaleX="186845" custScaleY="190789" custLinFactNeighborX="-684" custLinFactNeighborY="-38311">
        <dgm:presLayoutVars>
          <dgm:bulletEnabled val="1"/>
        </dgm:presLayoutVars>
      </dgm:prSet>
      <dgm:spPr/>
    </dgm:pt>
  </dgm:ptLst>
  <dgm:cxnLst>
    <dgm:cxn modelId="{78F7E405-A844-4502-BDDD-E91F36CDEC19}" type="presOf" srcId="{1ACEB006-C2A0-401F-94D3-555637831E30}" destId="{9D3CE9AD-B5DB-4A3A-A61E-12D97B6962F7}" srcOrd="1" destOrd="0" presId="urn:microsoft.com/office/officeart/2005/8/layout/process2"/>
    <dgm:cxn modelId="{D97E9E11-C1C1-4BCD-AFF0-3CAB57FA61AD}" type="presOf" srcId="{133B9FC8-55C1-4121-BD09-52B9034BA329}" destId="{0819D7C1-6849-44E7-BFCD-70E98BDCD9F6}" srcOrd="0" destOrd="0" presId="urn:microsoft.com/office/officeart/2005/8/layout/process2"/>
    <dgm:cxn modelId="{27A27721-F1A0-4AE2-9C05-056DF584114C}" type="presOf" srcId="{79C818A2-BA39-4623-9ABF-383E6C5F07EB}" destId="{8C27DC5B-E226-46D1-A9A7-8F5ABDA20A8F}" srcOrd="0" destOrd="0" presId="urn:microsoft.com/office/officeart/2005/8/layout/process2"/>
    <dgm:cxn modelId="{59AC6424-B149-4BD2-A1DB-BB72A17CC2B8}" srcId="{BC278B6C-92D8-4C87-8A2F-7D3111D696A5}" destId="{79C818A2-BA39-4623-9ABF-383E6C5F07EB}" srcOrd="4" destOrd="0" parTransId="{433E9CD4-8C0C-44C9-8E3A-653131B2F76D}" sibTransId="{05316D81-8DB1-4DDD-9A41-71D796CB71CD}"/>
    <dgm:cxn modelId="{5FCEC024-969B-4171-AA4E-0A99CD308E7B}" type="presOf" srcId="{05316D81-8DB1-4DDD-9A41-71D796CB71CD}" destId="{C3C87933-821A-4027-B751-9DB357639430}" srcOrd="0" destOrd="0" presId="urn:microsoft.com/office/officeart/2005/8/layout/process2"/>
    <dgm:cxn modelId="{B41ED825-C93D-445B-8B7D-DB4A957DB96A}" srcId="{BC278B6C-92D8-4C87-8A2F-7D3111D696A5}" destId="{08A531C7-727A-4091-BBD0-121801B63B95}" srcOrd="0" destOrd="0" parTransId="{E019E71D-223A-40FD-BAFA-E57C916CF8FD}" sibTransId="{133B9FC8-55C1-4121-BD09-52B9034BA329}"/>
    <dgm:cxn modelId="{00DF7F64-DF48-4B2F-9DE5-396AFAB2D763}" srcId="{BC278B6C-92D8-4C87-8A2F-7D3111D696A5}" destId="{93E55815-304A-4F40-9427-A201BCC0FB2B}" srcOrd="5" destOrd="0" parTransId="{3ADEF7A2-CC51-470A-BA1B-EDC13ACE272E}" sibTransId="{79F4AC12-2058-40B3-A525-0E407F89DB10}"/>
    <dgm:cxn modelId="{051A6366-8438-41A5-9D75-3DED065D03A2}" type="presOf" srcId="{BC278B6C-92D8-4C87-8A2F-7D3111D696A5}" destId="{0FF806F3-AE84-4F15-9118-5DCE746A05E8}" srcOrd="0" destOrd="0" presId="urn:microsoft.com/office/officeart/2005/8/layout/process2"/>
    <dgm:cxn modelId="{05925947-C948-4350-8D76-25F1D7333417}" srcId="{BC278B6C-92D8-4C87-8A2F-7D3111D696A5}" destId="{A1D90737-822D-4EC8-8C10-BF77278D851F}" srcOrd="2" destOrd="0" parTransId="{98EC5DC6-265D-407A-83E5-DD30B6E0A900}" sibTransId="{8766C525-29F3-4E8F-8899-847840467DC3}"/>
    <dgm:cxn modelId="{DA86F668-827B-4D47-B7F5-4E11E9E513CF}" type="presOf" srcId="{133B9FC8-55C1-4121-BD09-52B9034BA329}" destId="{FFC3FB2E-DD51-4374-8F45-E9426230A837}" srcOrd="1" destOrd="0" presId="urn:microsoft.com/office/officeart/2005/8/layout/process2"/>
    <dgm:cxn modelId="{9D15DF6F-148C-454F-8824-3B5E36D28A75}" type="presOf" srcId="{10F6C962-D718-4A8D-BB77-2A4A65BCBDAC}" destId="{BC93838A-3940-4E3D-A255-6189B39DA61F}" srcOrd="0" destOrd="0" presId="urn:microsoft.com/office/officeart/2005/8/layout/process2"/>
    <dgm:cxn modelId="{A560127E-C5D0-479E-B2DF-DE42DFB9C69A}" type="presOf" srcId="{837004D2-CBF2-464B-BB12-57697D69E93A}" destId="{E3523964-2D53-4B8F-8212-DB93841388BC}" srcOrd="0" destOrd="0" presId="urn:microsoft.com/office/officeart/2005/8/layout/process2"/>
    <dgm:cxn modelId="{8F8B2187-1E0D-422A-A3BD-3397948931DF}" type="presOf" srcId="{05316D81-8DB1-4DDD-9A41-71D796CB71CD}" destId="{C0358EB4-8FE8-4F9F-9CB8-9ACB941361D6}" srcOrd="1" destOrd="0" presId="urn:microsoft.com/office/officeart/2005/8/layout/process2"/>
    <dgm:cxn modelId="{B7CB3789-2A94-4194-878E-4A5F59EF1B37}" type="presOf" srcId="{8766C525-29F3-4E8F-8899-847840467DC3}" destId="{F7EF27C7-2CDC-40DB-8215-57EAD0ABA891}" srcOrd="1" destOrd="0" presId="urn:microsoft.com/office/officeart/2005/8/layout/process2"/>
    <dgm:cxn modelId="{E913728C-5C04-44FB-9C29-4013011B4F2A}" type="presOf" srcId="{68AD8A58-22F2-44C7-B15C-E6385876F651}" destId="{BF8E612E-BA17-4176-A10E-1DD2CBC9135F}" srcOrd="0" destOrd="0" presId="urn:microsoft.com/office/officeart/2005/8/layout/process2"/>
    <dgm:cxn modelId="{67E9FF8C-9D60-49B1-9E56-420F32F922A5}" type="presOf" srcId="{93E55815-304A-4F40-9427-A201BCC0FB2B}" destId="{5251B98B-D3E2-4197-97FA-E0158871FC55}" srcOrd="0" destOrd="0" presId="urn:microsoft.com/office/officeart/2005/8/layout/process2"/>
    <dgm:cxn modelId="{0340B598-A952-4535-8946-C7BBC693155C}" srcId="{BC278B6C-92D8-4C87-8A2F-7D3111D696A5}" destId="{68AD8A58-22F2-44C7-B15C-E6385876F651}" srcOrd="3" destOrd="0" parTransId="{6934D0A0-30EA-46CE-9E55-10A11438CAB5}" sibTransId="{10F6C962-D718-4A8D-BB77-2A4A65BCBDAC}"/>
    <dgm:cxn modelId="{402143A7-205C-47FC-83DA-7AD51B305E24}" type="presOf" srcId="{79F4AC12-2058-40B3-A525-0E407F89DB10}" destId="{EB525ECA-4B7B-4491-B857-F10D47E1C3E2}" srcOrd="0" destOrd="0" presId="urn:microsoft.com/office/officeart/2005/8/layout/process2"/>
    <dgm:cxn modelId="{C9526BB1-34B0-4CBE-8F47-068A3B757094}" type="presOf" srcId="{1ACEB006-C2A0-401F-94D3-555637831E30}" destId="{D4296762-A485-4233-AA6D-0A6C53C1BE82}" srcOrd="0" destOrd="0" presId="urn:microsoft.com/office/officeart/2005/8/layout/process2"/>
    <dgm:cxn modelId="{1305FABB-46E2-4CB8-A1CC-50B1FCB46F24}" type="presOf" srcId="{08A531C7-727A-4091-BBD0-121801B63B95}" destId="{C7C5E1BA-6D74-429F-BFD2-8ED685B86765}" srcOrd="0" destOrd="0" presId="urn:microsoft.com/office/officeart/2005/8/layout/process2"/>
    <dgm:cxn modelId="{862679BF-3C47-481C-ABE1-628230AD8A09}" srcId="{BC278B6C-92D8-4C87-8A2F-7D3111D696A5}" destId="{ED8AD4F2-D781-481A-8254-230AC4490B0E}" srcOrd="1" destOrd="0" parTransId="{360F7F74-6312-4928-A529-CF2EF3E22203}" sibTransId="{1ACEB006-C2A0-401F-94D3-555637831E30}"/>
    <dgm:cxn modelId="{A7B595C0-864C-48AD-A143-93DE394945DF}" type="presOf" srcId="{79F4AC12-2058-40B3-A525-0E407F89DB10}" destId="{9A4B6F8B-C9F2-468B-9FFF-E13DD37A7DAA}" srcOrd="1" destOrd="0" presId="urn:microsoft.com/office/officeart/2005/8/layout/process2"/>
    <dgm:cxn modelId="{9A4492C5-24C4-4EBD-9C06-EDAA45CCD3E2}" type="presOf" srcId="{10F6C962-D718-4A8D-BB77-2A4A65BCBDAC}" destId="{E08DA83B-4000-4F97-AE68-49CFE3F10193}" srcOrd="1" destOrd="0" presId="urn:microsoft.com/office/officeart/2005/8/layout/process2"/>
    <dgm:cxn modelId="{A124D3D7-3D1D-4EE3-819F-1AF402F02CB4}" type="presOf" srcId="{ED8AD4F2-D781-481A-8254-230AC4490B0E}" destId="{46A92164-9F26-46A1-AA04-0ABACA6887DB}" srcOrd="0" destOrd="0" presId="urn:microsoft.com/office/officeart/2005/8/layout/process2"/>
    <dgm:cxn modelId="{CBE0F9D9-E70B-49F7-B3E5-98C3CFB6983F}" srcId="{BC278B6C-92D8-4C87-8A2F-7D3111D696A5}" destId="{837004D2-CBF2-464B-BB12-57697D69E93A}" srcOrd="6" destOrd="0" parTransId="{0B764F56-D1C5-416A-91ED-8D713C2122D4}" sibTransId="{09AA67CC-E1FF-41D9-9362-098A4208151C}"/>
    <dgm:cxn modelId="{875BFADD-ED73-4117-BEC9-9037C3D6CFF2}" type="presOf" srcId="{A1D90737-822D-4EC8-8C10-BF77278D851F}" destId="{EBF094FD-2EA6-4409-A5D4-022BF3591F4F}" srcOrd="0" destOrd="0" presId="urn:microsoft.com/office/officeart/2005/8/layout/process2"/>
    <dgm:cxn modelId="{846C17F4-FFBD-4962-9139-A50B73447935}" type="presOf" srcId="{8766C525-29F3-4E8F-8899-847840467DC3}" destId="{3A58EB2A-61F7-4B9B-8B7A-97301EDE39C7}" srcOrd="0" destOrd="0" presId="urn:microsoft.com/office/officeart/2005/8/layout/process2"/>
    <dgm:cxn modelId="{43B76D8E-0128-49FA-84AB-6D4365A89D66}" type="presParOf" srcId="{0FF806F3-AE84-4F15-9118-5DCE746A05E8}" destId="{C7C5E1BA-6D74-429F-BFD2-8ED685B86765}" srcOrd="0" destOrd="0" presId="urn:microsoft.com/office/officeart/2005/8/layout/process2"/>
    <dgm:cxn modelId="{6CF3EC78-FC2E-44B8-A8BD-3D49033F2D45}" type="presParOf" srcId="{0FF806F3-AE84-4F15-9118-5DCE746A05E8}" destId="{0819D7C1-6849-44E7-BFCD-70E98BDCD9F6}" srcOrd="1" destOrd="0" presId="urn:microsoft.com/office/officeart/2005/8/layout/process2"/>
    <dgm:cxn modelId="{9D330DBF-591C-4B95-87AE-D9C78C78D22B}" type="presParOf" srcId="{0819D7C1-6849-44E7-BFCD-70E98BDCD9F6}" destId="{FFC3FB2E-DD51-4374-8F45-E9426230A837}" srcOrd="0" destOrd="0" presId="urn:microsoft.com/office/officeart/2005/8/layout/process2"/>
    <dgm:cxn modelId="{63658433-B9C9-435B-883D-7903B053A6AF}" type="presParOf" srcId="{0FF806F3-AE84-4F15-9118-5DCE746A05E8}" destId="{46A92164-9F26-46A1-AA04-0ABACA6887DB}" srcOrd="2" destOrd="0" presId="urn:microsoft.com/office/officeart/2005/8/layout/process2"/>
    <dgm:cxn modelId="{E95A11BC-1F60-471A-AFB5-313E7C374F50}" type="presParOf" srcId="{0FF806F3-AE84-4F15-9118-5DCE746A05E8}" destId="{D4296762-A485-4233-AA6D-0A6C53C1BE82}" srcOrd="3" destOrd="0" presId="urn:microsoft.com/office/officeart/2005/8/layout/process2"/>
    <dgm:cxn modelId="{9FBC6A13-C3A5-4D08-AC84-E1C94DE2270A}" type="presParOf" srcId="{D4296762-A485-4233-AA6D-0A6C53C1BE82}" destId="{9D3CE9AD-B5DB-4A3A-A61E-12D97B6962F7}" srcOrd="0" destOrd="0" presId="urn:microsoft.com/office/officeart/2005/8/layout/process2"/>
    <dgm:cxn modelId="{ECAB5C99-EB96-4CFC-A700-3D12C614EC8B}" type="presParOf" srcId="{0FF806F3-AE84-4F15-9118-5DCE746A05E8}" destId="{EBF094FD-2EA6-4409-A5D4-022BF3591F4F}" srcOrd="4" destOrd="0" presId="urn:microsoft.com/office/officeart/2005/8/layout/process2"/>
    <dgm:cxn modelId="{478ABB00-91A3-48D8-90B0-DDADA59D87A9}" type="presParOf" srcId="{0FF806F3-AE84-4F15-9118-5DCE746A05E8}" destId="{3A58EB2A-61F7-4B9B-8B7A-97301EDE39C7}" srcOrd="5" destOrd="0" presId="urn:microsoft.com/office/officeart/2005/8/layout/process2"/>
    <dgm:cxn modelId="{10E97DDC-A026-435F-A4A4-EE183A644549}" type="presParOf" srcId="{3A58EB2A-61F7-4B9B-8B7A-97301EDE39C7}" destId="{F7EF27C7-2CDC-40DB-8215-57EAD0ABA891}" srcOrd="0" destOrd="0" presId="urn:microsoft.com/office/officeart/2005/8/layout/process2"/>
    <dgm:cxn modelId="{B32275EA-9788-475B-9D7B-F3189AAEE3DD}" type="presParOf" srcId="{0FF806F3-AE84-4F15-9118-5DCE746A05E8}" destId="{BF8E612E-BA17-4176-A10E-1DD2CBC9135F}" srcOrd="6" destOrd="0" presId="urn:microsoft.com/office/officeart/2005/8/layout/process2"/>
    <dgm:cxn modelId="{C580AE20-7163-4109-B81D-A8DB960BCACE}" type="presParOf" srcId="{0FF806F3-AE84-4F15-9118-5DCE746A05E8}" destId="{BC93838A-3940-4E3D-A255-6189B39DA61F}" srcOrd="7" destOrd="0" presId="urn:microsoft.com/office/officeart/2005/8/layout/process2"/>
    <dgm:cxn modelId="{B4049F3C-7DF2-4810-9B13-99E6FD20A804}" type="presParOf" srcId="{BC93838A-3940-4E3D-A255-6189B39DA61F}" destId="{E08DA83B-4000-4F97-AE68-49CFE3F10193}" srcOrd="0" destOrd="0" presId="urn:microsoft.com/office/officeart/2005/8/layout/process2"/>
    <dgm:cxn modelId="{25734EFA-E484-482E-AE5C-83BA377D5997}" type="presParOf" srcId="{0FF806F3-AE84-4F15-9118-5DCE746A05E8}" destId="{8C27DC5B-E226-46D1-A9A7-8F5ABDA20A8F}" srcOrd="8" destOrd="0" presId="urn:microsoft.com/office/officeart/2005/8/layout/process2"/>
    <dgm:cxn modelId="{045AFC56-1CE0-448F-B3AE-EECD6A1D6297}" type="presParOf" srcId="{0FF806F3-AE84-4F15-9118-5DCE746A05E8}" destId="{C3C87933-821A-4027-B751-9DB357639430}" srcOrd="9" destOrd="0" presId="urn:microsoft.com/office/officeart/2005/8/layout/process2"/>
    <dgm:cxn modelId="{283DA095-6795-4E88-85D2-F26B1ED9FB36}" type="presParOf" srcId="{C3C87933-821A-4027-B751-9DB357639430}" destId="{C0358EB4-8FE8-4F9F-9CB8-9ACB941361D6}" srcOrd="0" destOrd="0" presId="urn:microsoft.com/office/officeart/2005/8/layout/process2"/>
    <dgm:cxn modelId="{0F3621E6-0FDD-485B-B42B-937C2D145267}" type="presParOf" srcId="{0FF806F3-AE84-4F15-9118-5DCE746A05E8}" destId="{5251B98B-D3E2-4197-97FA-E0158871FC55}" srcOrd="10" destOrd="0" presId="urn:microsoft.com/office/officeart/2005/8/layout/process2"/>
    <dgm:cxn modelId="{23112A52-78A4-4ECB-AAF6-464AA2DBEACC}" type="presParOf" srcId="{0FF806F3-AE84-4F15-9118-5DCE746A05E8}" destId="{EB525ECA-4B7B-4491-B857-F10D47E1C3E2}" srcOrd="11" destOrd="0" presId="urn:microsoft.com/office/officeart/2005/8/layout/process2"/>
    <dgm:cxn modelId="{AACA53AA-27B1-4EE6-8B5E-319A53C73CC6}" type="presParOf" srcId="{EB525ECA-4B7B-4491-B857-F10D47E1C3E2}" destId="{9A4B6F8B-C9F2-468B-9FFF-E13DD37A7DAA}" srcOrd="0" destOrd="0" presId="urn:microsoft.com/office/officeart/2005/8/layout/process2"/>
    <dgm:cxn modelId="{4597529A-A706-4261-ABE1-BA34BD779261}" type="presParOf" srcId="{0FF806F3-AE84-4F15-9118-5DCE746A05E8}" destId="{E3523964-2D53-4B8F-8212-DB93841388BC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C5E1BA-6D74-429F-BFD2-8ED685B86765}">
      <dsp:nvSpPr>
        <dsp:cNvPr id="0" name=""/>
        <dsp:cNvSpPr/>
      </dsp:nvSpPr>
      <dsp:spPr>
        <a:xfrm>
          <a:off x="404269" y="7213"/>
          <a:ext cx="4668336" cy="707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*"Ordu Üniversitesi Önlisans ve Lisans Eğitim Öğretim Yönetmeliği" ve "Akademik Öğrenci Danışman/Koordinatör Yönergesi" kapsamında danışmanlık hizmetleri yürütülür.</a:t>
          </a:r>
        </a:p>
      </dsp:txBody>
      <dsp:txXfrm>
        <a:off x="425005" y="27949"/>
        <a:ext cx="4626864" cy="666512"/>
      </dsp:txXfrm>
    </dsp:sp>
    <dsp:sp modelId="{0819D7C1-6849-44E7-BFCD-70E98BDCD9F6}">
      <dsp:nvSpPr>
        <dsp:cNvPr id="0" name=""/>
        <dsp:cNvSpPr/>
      </dsp:nvSpPr>
      <dsp:spPr>
        <a:xfrm rot="5400000">
          <a:off x="2605690" y="732897"/>
          <a:ext cx="265494" cy="31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300" kern="1200"/>
        </a:p>
      </dsp:txBody>
      <dsp:txXfrm rot="-5400000">
        <a:off x="2642859" y="759446"/>
        <a:ext cx="191156" cy="185846"/>
      </dsp:txXfrm>
    </dsp:sp>
    <dsp:sp modelId="{46A92164-9F26-46A1-AA04-0ABACA6887DB}">
      <dsp:nvSpPr>
        <dsp:cNvPr id="0" name=""/>
        <dsp:cNvSpPr/>
      </dsp:nvSpPr>
      <dsp:spPr>
        <a:xfrm>
          <a:off x="364296" y="1069189"/>
          <a:ext cx="4748281" cy="5807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*Bölüm Başkanlığı tarafından akademik danışman ataması gerçekleştirilir.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*Akademik danışmanlardan danışmanlık hizmetleri için uygun oldukları saat aralıkları talep edilir.</a:t>
          </a:r>
        </a:p>
      </dsp:txBody>
      <dsp:txXfrm>
        <a:off x="381305" y="1086198"/>
        <a:ext cx="4714263" cy="546706"/>
      </dsp:txXfrm>
    </dsp:sp>
    <dsp:sp modelId="{D4296762-A485-4233-AA6D-0A6C53C1BE82}">
      <dsp:nvSpPr>
        <dsp:cNvPr id="0" name=""/>
        <dsp:cNvSpPr/>
      </dsp:nvSpPr>
      <dsp:spPr>
        <a:xfrm rot="5400000">
          <a:off x="2605690" y="1667613"/>
          <a:ext cx="265494" cy="31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642859" y="1694162"/>
        <a:ext cx="191156" cy="185846"/>
      </dsp:txXfrm>
    </dsp:sp>
    <dsp:sp modelId="{EBF094FD-2EA6-4409-A5D4-022BF3591F4F}">
      <dsp:nvSpPr>
        <dsp:cNvPr id="0" name=""/>
        <dsp:cNvSpPr/>
      </dsp:nvSpPr>
      <dsp:spPr>
        <a:xfrm>
          <a:off x="600069" y="2003906"/>
          <a:ext cx="4276735" cy="4378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*Akademik danışmanlık saatleri, danışmanın ofis kapısına asılır ve hemşirelilk bölümü web sayfasından duyurulur.</a:t>
          </a:r>
        </a:p>
      </dsp:txBody>
      <dsp:txXfrm>
        <a:off x="612894" y="2016731"/>
        <a:ext cx="4251085" cy="412231"/>
      </dsp:txXfrm>
    </dsp:sp>
    <dsp:sp modelId="{3A58EB2A-61F7-4B9B-8B7A-97301EDE39C7}">
      <dsp:nvSpPr>
        <dsp:cNvPr id="0" name=""/>
        <dsp:cNvSpPr/>
      </dsp:nvSpPr>
      <dsp:spPr>
        <a:xfrm rot="5400000">
          <a:off x="2605690" y="2459487"/>
          <a:ext cx="265494" cy="31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642859" y="2486036"/>
        <a:ext cx="191156" cy="185846"/>
      </dsp:txXfrm>
    </dsp:sp>
    <dsp:sp modelId="{BF8E612E-BA17-4176-A10E-1DD2CBC9135F}">
      <dsp:nvSpPr>
        <dsp:cNvPr id="0" name=""/>
        <dsp:cNvSpPr/>
      </dsp:nvSpPr>
      <dsp:spPr>
        <a:xfrm>
          <a:off x="324309" y="2795779"/>
          <a:ext cx="4828255" cy="6027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*Danışman her dönemin kayıt haftasında danışmanı olduğu öğrencilerin ders kayıtlarını öğrenci bilgi yönetim sistemi danışmanlık işlemleri menüsünden kontrol ederek onaylar.</a:t>
          </a:r>
        </a:p>
      </dsp:txBody>
      <dsp:txXfrm>
        <a:off x="341964" y="2813434"/>
        <a:ext cx="4792945" cy="567482"/>
      </dsp:txXfrm>
    </dsp:sp>
    <dsp:sp modelId="{BC93838A-3940-4E3D-A255-6189B39DA61F}">
      <dsp:nvSpPr>
        <dsp:cNvPr id="0" name=""/>
        <dsp:cNvSpPr/>
      </dsp:nvSpPr>
      <dsp:spPr>
        <a:xfrm rot="5400000">
          <a:off x="2605690" y="3416271"/>
          <a:ext cx="265494" cy="31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642859" y="3442820"/>
        <a:ext cx="191156" cy="185846"/>
      </dsp:txXfrm>
    </dsp:sp>
    <dsp:sp modelId="{8C27DC5B-E226-46D1-A9A7-8F5ABDA20A8F}">
      <dsp:nvSpPr>
        <dsp:cNvPr id="0" name=""/>
        <dsp:cNvSpPr/>
      </dsp:nvSpPr>
      <dsp:spPr>
        <a:xfrm>
          <a:off x="134371" y="3752563"/>
          <a:ext cx="5208131" cy="5660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*Danışman her dönemin ilk haftası içerisinde öğrenci ile görüşerek Akademik Danışmanlık Bilgi Formunu doldurur, ders kayıtlarını gözden geçirir ve ders kayıt raporunu öğrenci ile birlikte imzalar. </a:t>
          </a:r>
        </a:p>
      </dsp:txBody>
      <dsp:txXfrm>
        <a:off x="150950" y="3769142"/>
        <a:ext cx="5174973" cy="532903"/>
      </dsp:txXfrm>
    </dsp:sp>
    <dsp:sp modelId="{C3C87933-821A-4027-B751-9DB357639430}">
      <dsp:nvSpPr>
        <dsp:cNvPr id="0" name=""/>
        <dsp:cNvSpPr/>
      </dsp:nvSpPr>
      <dsp:spPr>
        <a:xfrm rot="5400000">
          <a:off x="2605690" y="4336325"/>
          <a:ext cx="265494" cy="31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642859" y="4362874"/>
        <a:ext cx="191156" cy="185846"/>
      </dsp:txXfrm>
    </dsp:sp>
    <dsp:sp modelId="{5251B98B-D3E2-4197-97FA-E0158871FC55}">
      <dsp:nvSpPr>
        <dsp:cNvPr id="0" name=""/>
        <dsp:cNvSpPr/>
      </dsp:nvSpPr>
      <dsp:spPr>
        <a:xfrm>
          <a:off x="64663" y="4672618"/>
          <a:ext cx="5347548" cy="6353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*Her dönem içinde bir kez danışmanı olduğu öğrenciler ile toplantı gerçekleştirir.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*Toplantı duyurusu öğrenci bilgi yönetim sistemi üzerinden yapılır.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*Toplantı tutanakları hazırlanarak EBYS üzerinden Bölüm Başkanlığına sunulur. </a:t>
          </a:r>
        </a:p>
      </dsp:txBody>
      <dsp:txXfrm>
        <a:off x="83272" y="4691227"/>
        <a:ext cx="5310330" cy="598127"/>
      </dsp:txXfrm>
    </dsp:sp>
    <dsp:sp modelId="{EB525ECA-4B7B-4491-B857-F10D47E1C3E2}">
      <dsp:nvSpPr>
        <dsp:cNvPr id="0" name=""/>
        <dsp:cNvSpPr/>
      </dsp:nvSpPr>
      <dsp:spPr>
        <a:xfrm rot="5454964">
          <a:off x="2649711" y="5257853"/>
          <a:ext cx="163801" cy="31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636427" y="5335251"/>
        <a:ext cx="191156" cy="114661"/>
      </dsp:txXfrm>
    </dsp:sp>
    <dsp:sp modelId="{E3523964-2D53-4B8F-8212-DB93841388BC}">
      <dsp:nvSpPr>
        <dsp:cNvPr id="0" name=""/>
        <dsp:cNvSpPr/>
      </dsp:nvSpPr>
      <dsp:spPr>
        <a:xfrm>
          <a:off x="73399" y="5526337"/>
          <a:ext cx="5291334" cy="13507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*Öğrencinin talebi doğrultusunda bireysel görüşmeler gerçekleştirilir ve Bireysel Görüşme Formu (BGF) doldurulur.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*Hazırlanan BGF ya da diğer evraklar gerekli ise Bölüm Başkanlığı aracılığıyla ilgili fakülte dekanlığına sunulur.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*İlgili birim gerçekleştireceği düzeltici ya da iyileştirici faaliyetlerini akademik danışmana iletir ve öğrenciye geri bildirim verilir.</a:t>
          </a:r>
        </a:p>
      </dsp:txBody>
      <dsp:txXfrm>
        <a:off x="112961" y="5565899"/>
        <a:ext cx="5212210" cy="1271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B4FB-4797-490E-81FE-91F126EE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Ahmet Faruk Yıldırım</dc:creator>
  <cp:keywords/>
  <dc:description/>
  <cp:lastModifiedBy>Nilgün Göktepe</cp:lastModifiedBy>
  <cp:revision>8</cp:revision>
  <cp:lastPrinted>2018-09-24T13:03:00Z</cp:lastPrinted>
  <dcterms:created xsi:type="dcterms:W3CDTF">2025-03-26T09:32:00Z</dcterms:created>
  <dcterms:modified xsi:type="dcterms:W3CDTF">2025-06-19T06:00:00Z</dcterms:modified>
</cp:coreProperties>
</file>