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F1E4" w14:textId="77777777" w:rsidR="00C065C0" w:rsidRPr="00B07548" w:rsidRDefault="00C065C0" w:rsidP="00B07548">
      <w:pPr>
        <w:pStyle w:val="ListeParagraf"/>
        <w:tabs>
          <w:tab w:val="left" w:pos="284"/>
        </w:tabs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BİRİNCİ BÖLÜM</w:t>
      </w:r>
    </w:p>
    <w:p w14:paraId="4918F1E6" w14:textId="4F9A0C48" w:rsidR="00B07548" w:rsidRPr="006B7128" w:rsidRDefault="00B07548" w:rsidP="006B712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Amaç, Kapsam, Dayanak ve Tanımlar</w:t>
      </w:r>
    </w:p>
    <w:p w14:paraId="0EBD3313" w14:textId="77777777" w:rsidR="00A452D7" w:rsidRDefault="00A452D7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4D9508C6" w14:textId="2F7DF8C4" w:rsidR="00C065C0" w:rsidRPr="00B07548" w:rsidRDefault="00C065C0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Amaç</w:t>
      </w:r>
    </w:p>
    <w:p w14:paraId="05CE026C" w14:textId="0451E574" w:rsidR="00B07548" w:rsidRPr="006B7128" w:rsidRDefault="00B07548" w:rsidP="006B7128">
      <w:pPr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1-</w:t>
      </w:r>
      <w:r>
        <w:rPr>
          <w:sz w:val="24"/>
          <w:szCs w:val="24"/>
        </w:rPr>
        <w:t xml:space="preserve"> </w:t>
      </w:r>
      <w:r w:rsidRPr="00B07548">
        <w:rPr>
          <w:sz w:val="24"/>
          <w:szCs w:val="24"/>
        </w:rPr>
        <w:t>(1) Bu Yönetmeliğin amacı; Ordu Üniversitesi Sağlık Bilimleri Fakültesi Hemşirelik Bölümü Akran Yönderlik Sistemi’nin çalışma şekline ilişkin usul ve esasları düzenlemektir.</w:t>
      </w:r>
    </w:p>
    <w:p w14:paraId="0D7DD940" w14:textId="77777777" w:rsidR="00A452D7" w:rsidRDefault="00A452D7" w:rsidP="00B07548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</w:p>
    <w:p w14:paraId="16CC85F8" w14:textId="0B5D1867" w:rsidR="00B07548" w:rsidRPr="00B07548" w:rsidRDefault="00B07548" w:rsidP="00B07548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Kapsam</w:t>
      </w:r>
    </w:p>
    <w:p w14:paraId="51B324F2" w14:textId="54DC4079" w:rsidR="00B07548" w:rsidRPr="00B07548" w:rsidRDefault="00B07548" w:rsidP="006B7128">
      <w:pPr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2-</w:t>
      </w:r>
      <w:r>
        <w:rPr>
          <w:sz w:val="24"/>
          <w:szCs w:val="24"/>
        </w:rPr>
        <w:t xml:space="preserve"> (1</w:t>
      </w:r>
      <w:r w:rsidRPr="00B07548">
        <w:rPr>
          <w:sz w:val="24"/>
          <w:szCs w:val="24"/>
        </w:rPr>
        <w:t>)</w:t>
      </w:r>
      <w:r>
        <w:rPr>
          <w:sz w:val="24"/>
          <w:szCs w:val="24"/>
        </w:rPr>
        <w:t xml:space="preserve"> Bu Yönetmelik, </w:t>
      </w:r>
      <w:r w:rsidRPr="00B07548">
        <w:rPr>
          <w:sz w:val="24"/>
          <w:szCs w:val="24"/>
        </w:rPr>
        <w:t xml:space="preserve">Ordu Üniversitesi Sağlık Bilimleri Fakültesi Hemşirelik Bölümü Akran Yönderlik Sistemi’nin çalışma şekline ilişkin </w:t>
      </w:r>
      <w:r>
        <w:rPr>
          <w:sz w:val="24"/>
          <w:szCs w:val="24"/>
        </w:rPr>
        <w:t>hükümleri kapsar.</w:t>
      </w:r>
    </w:p>
    <w:p w14:paraId="7C73A489" w14:textId="77777777" w:rsidR="00A452D7" w:rsidRDefault="00A452D7" w:rsidP="00B07548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</w:p>
    <w:p w14:paraId="07C45F39" w14:textId="4AD5859D" w:rsidR="00B07548" w:rsidRPr="00B07548" w:rsidRDefault="00B07548" w:rsidP="00B07548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 xml:space="preserve">Dayanak </w:t>
      </w:r>
    </w:p>
    <w:p w14:paraId="0D177C56" w14:textId="3B2CBE60" w:rsidR="00B07548" w:rsidRPr="00B07548" w:rsidRDefault="00B07548" w:rsidP="006B7128">
      <w:pPr>
        <w:tabs>
          <w:tab w:val="left" w:pos="0"/>
          <w:tab w:val="left" w:pos="284"/>
        </w:tabs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3-</w:t>
      </w:r>
      <w:r>
        <w:rPr>
          <w:sz w:val="24"/>
          <w:szCs w:val="24"/>
        </w:rPr>
        <w:t xml:space="preserve"> (1) </w:t>
      </w:r>
      <w:r w:rsidR="00BE3E36" w:rsidRPr="00BE3E36">
        <w:rPr>
          <w:sz w:val="24"/>
          <w:szCs w:val="24"/>
        </w:rPr>
        <w:t xml:space="preserve">Bu usul ve esaslar, </w:t>
      </w:r>
      <w:r w:rsidR="00E56B8B" w:rsidRPr="00E56B8B">
        <w:rPr>
          <w:sz w:val="24"/>
          <w:szCs w:val="24"/>
        </w:rPr>
        <w:t xml:space="preserve">Ordu Üniversitesi Önlisans Ve Lisans Eğitim-Öğretim </w:t>
      </w:r>
      <w:r w:rsidR="00E56B8B">
        <w:rPr>
          <w:sz w:val="24"/>
          <w:szCs w:val="24"/>
        </w:rPr>
        <w:t>v</w:t>
      </w:r>
      <w:r w:rsidR="00E56B8B" w:rsidRPr="00E56B8B">
        <w:rPr>
          <w:sz w:val="24"/>
          <w:szCs w:val="24"/>
        </w:rPr>
        <w:t>e Sınav Yönetmeliği</w:t>
      </w:r>
      <w:r w:rsidR="00E56B8B">
        <w:rPr>
          <w:sz w:val="24"/>
          <w:szCs w:val="24"/>
        </w:rPr>
        <w:t>ne dayandırılarak hazırlanmıştır.</w:t>
      </w:r>
    </w:p>
    <w:p w14:paraId="6027F536" w14:textId="77777777" w:rsidR="00A452D7" w:rsidRDefault="00A452D7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70FA97E9" w14:textId="7B7C0710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Tanımlar</w:t>
      </w:r>
    </w:p>
    <w:p w14:paraId="58A2C5FF" w14:textId="5A273E55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Madde 4-</w:t>
      </w:r>
      <w:r>
        <w:rPr>
          <w:sz w:val="24"/>
          <w:szCs w:val="24"/>
        </w:rPr>
        <w:t xml:space="preserve"> (1) </w:t>
      </w:r>
      <w:r w:rsidRPr="00B07548">
        <w:rPr>
          <w:sz w:val="24"/>
          <w:szCs w:val="24"/>
        </w:rPr>
        <w:t>Bu usul ve esaslarda geçen:</w:t>
      </w:r>
      <w:r w:rsidRPr="00B07548">
        <w:rPr>
          <w:b/>
          <w:bCs/>
          <w:sz w:val="24"/>
          <w:szCs w:val="24"/>
        </w:rPr>
        <w:tab/>
      </w:r>
      <w:r w:rsidRPr="00B07548">
        <w:rPr>
          <w:sz w:val="24"/>
          <w:szCs w:val="24"/>
        </w:rPr>
        <w:br/>
        <w:t>- Üniversite: Ordu Üniversitesi</w:t>
      </w:r>
    </w:p>
    <w:p w14:paraId="7792A751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Fakülte: Sağlık Bilimleri Fakültesi</w:t>
      </w:r>
    </w:p>
    <w:p w14:paraId="5029CCE7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Bölüm: Hemşirelik Bölümü</w:t>
      </w:r>
    </w:p>
    <w:p w14:paraId="6EA6AB22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Dekan: Sağlık Bilimleri Fakültesi Dekanı</w:t>
      </w:r>
    </w:p>
    <w:p w14:paraId="0B0022CD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Bölüm Başkanı: Hemşirelik Bölüm Başkanı</w:t>
      </w:r>
    </w:p>
    <w:p w14:paraId="1F43D83C" w14:textId="724A9C99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Yönder: 4. Sınıfta öğrenim gören, deneyimlerini ve bilgilerini alt sınıflardaki öğrencilere aktaran öğrenci</w:t>
      </w:r>
      <w:r w:rsidRPr="00B07548">
        <w:rPr>
          <w:sz w:val="24"/>
          <w:szCs w:val="24"/>
        </w:rPr>
        <w:br/>
        <w:t>- Danışan: Akran yönderinden rehberlik alan 1. sınıf öğrencisi</w:t>
      </w:r>
      <w:r w:rsidR="00BE3E36">
        <w:rPr>
          <w:sz w:val="24"/>
          <w:szCs w:val="24"/>
        </w:rPr>
        <w:t xml:space="preserve"> ve yatay/dikey geçişle bölüme yeni başlayan öğrenci</w:t>
      </w:r>
    </w:p>
    <w:p w14:paraId="08CB2D66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Akran Yönderliği Komisyonu: Sistemi yöneten eğitim komisyonu</w:t>
      </w:r>
    </w:p>
    <w:p w14:paraId="75994CFC" w14:textId="5062CF96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 xml:space="preserve">- Akran Yönderliği Sistemi Sorumlu Öğretim Elemanı: Eğitim </w:t>
      </w:r>
      <w:r w:rsidR="00BE3E36">
        <w:rPr>
          <w:sz w:val="24"/>
          <w:szCs w:val="24"/>
        </w:rPr>
        <w:t>K</w:t>
      </w:r>
      <w:r w:rsidRPr="00B07548">
        <w:rPr>
          <w:sz w:val="24"/>
          <w:szCs w:val="24"/>
        </w:rPr>
        <w:t xml:space="preserve">omisyonu koordinatörlüğünde, birinci ve </w:t>
      </w:r>
      <w:r w:rsidR="00BE3E36">
        <w:rPr>
          <w:sz w:val="24"/>
          <w:szCs w:val="24"/>
        </w:rPr>
        <w:t>dördüncü</w:t>
      </w:r>
      <w:r w:rsidRPr="00B07548">
        <w:rPr>
          <w:sz w:val="24"/>
          <w:szCs w:val="24"/>
        </w:rPr>
        <w:t xml:space="preserve"> sınıf öğrencilerinin danışman öğretim elemanları</w:t>
      </w:r>
    </w:p>
    <w:p w14:paraId="48338763" w14:textId="58E1F236" w:rsidR="00BE3E36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 xml:space="preserve">- Akran Yönderliği Sistemi Formları: Akran Yönderliği </w:t>
      </w:r>
      <w:r w:rsidR="00BE3E36">
        <w:rPr>
          <w:sz w:val="24"/>
          <w:szCs w:val="24"/>
        </w:rPr>
        <w:t xml:space="preserve">Sisteminin yürütülmesinde ve sistemin </w:t>
      </w:r>
      <w:r w:rsidRPr="00B07548">
        <w:rPr>
          <w:sz w:val="24"/>
          <w:szCs w:val="24"/>
        </w:rPr>
        <w:t>değerlendir</w:t>
      </w:r>
      <w:r w:rsidR="00BE3E36">
        <w:rPr>
          <w:sz w:val="24"/>
          <w:szCs w:val="24"/>
        </w:rPr>
        <w:t xml:space="preserve">ilmesinde </w:t>
      </w:r>
      <w:r w:rsidRPr="00B07548">
        <w:rPr>
          <w:sz w:val="24"/>
          <w:szCs w:val="24"/>
        </w:rPr>
        <w:t>kullanılan formlardır.</w:t>
      </w:r>
      <w:r w:rsidR="00BE3E36">
        <w:rPr>
          <w:sz w:val="24"/>
          <w:szCs w:val="24"/>
        </w:rPr>
        <w:t xml:space="preserve"> </w:t>
      </w:r>
    </w:p>
    <w:p w14:paraId="152B62D3" w14:textId="4D4EE150" w:rsidR="00B07548" w:rsidRPr="00B07548" w:rsidRDefault="00BE3E36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07548" w:rsidRPr="00B07548">
        <w:rPr>
          <w:sz w:val="24"/>
          <w:szCs w:val="24"/>
        </w:rPr>
        <w:t xml:space="preserve">Yönder-Danışan Bilgilendirme Rehberi: </w:t>
      </w:r>
      <w:r>
        <w:rPr>
          <w:sz w:val="24"/>
          <w:szCs w:val="24"/>
        </w:rPr>
        <w:t>Standart 5-</w:t>
      </w:r>
      <w:r w:rsidR="00B07548" w:rsidRPr="00B07548">
        <w:rPr>
          <w:sz w:val="24"/>
          <w:szCs w:val="24"/>
        </w:rPr>
        <w:t xml:space="preserve">Akran Yönderlik Sistemi </w:t>
      </w:r>
      <w:r>
        <w:rPr>
          <w:sz w:val="24"/>
          <w:szCs w:val="24"/>
        </w:rPr>
        <w:t xml:space="preserve">alt </w:t>
      </w:r>
      <w:r w:rsidR="00B07548" w:rsidRPr="00B07548">
        <w:rPr>
          <w:sz w:val="24"/>
          <w:szCs w:val="24"/>
        </w:rPr>
        <w:t>komisyonu tarafından oluşturulan, sistem kapsamında yer alan danışmanlık konularını ayrıntılı olarak içeren bir rehberdir.</w:t>
      </w:r>
    </w:p>
    <w:p w14:paraId="3F031763" w14:textId="1AECD329" w:rsidR="00B07548" w:rsidRPr="006C64A3" w:rsidRDefault="00B07548" w:rsidP="006C64A3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sz w:val="24"/>
          <w:szCs w:val="24"/>
        </w:rPr>
        <w:br/>
      </w:r>
      <w:r w:rsidRPr="00B07548">
        <w:rPr>
          <w:b/>
          <w:bCs/>
          <w:sz w:val="24"/>
          <w:szCs w:val="24"/>
        </w:rPr>
        <w:t>İKİNCİ BÖLÜM</w:t>
      </w:r>
    </w:p>
    <w:p w14:paraId="66F5695C" w14:textId="1772672C" w:rsidR="00B07548" w:rsidRPr="006C64A3" w:rsidRDefault="00B07548" w:rsidP="006C64A3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6C64A3">
        <w:rPr>
          <w:b/>
          <w:bCs/>
          <w:sz w:val="24"/>
          <w:szCs w:val="24"/>
        </w:rPr>
        <w:t>Akran Yönderlik Sisteminin Amaçları</w:t>
      </w:r>
    </w:p>
    <w:p w14:paraId="6EC0C6BC" w14:textId="47060DE3" w:rsidR="006C64A3" w:rsidRPr="006B7128" w:rsidRDefault="006C64A3" w:rsidP="006B7128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sz w:val="24"/>
          <w:szCs w:val="24"/>
        </w:rPr>
      </w:pPr>
      <w:r w:rsidRPr="006C64A3">
        <w:rPr>
          <w:b/>
          <w:bCs/>
          <w:sz w:val="24"/>
          <w:szCs w:val="24"/>
        </w:rPr>
        <w:t>Madde 5-</w:t>
      </w:r>
      <w:r>
        <w:rPr>
          <w:sz w:val="24"/>
          <w:szCs w:val="24"/>
        </w:rPr>
        <w:t xml:space="preserve"> (1) </w:t>
      </w:r>
      <w:r w:rsidR="00B07548" w:rsidRPr="00B07548">
        <w:rPr>
          <w:sz w:val="24"/>
          <w:szCs w:val="24"/>
        </w:rPr>
        <w:t>B</w:t>
      </w:r>
      <w:r w:rsidR="00C065C0" w:rsidRPr="00B07548">
        <w:rPr>
          <w:sz w:val="24"/>
          <w:szCs w:val="24"/>
        </w:rPr>
        <w:t xml:space="preserve">u sistemin amacı, Ordu Üniversitesi Sağlık Bilimleri Fakültesi Hemşirelik Bölümü birinci ve dördüncü sınıf öğrencileri arasında kurulacak bağlantı ile birinci sınıf </w:t>
      </w:r>
      <w:r w:rsidR="00BE3E36">
        <w:rPr>
          <w:sz w:val="24"/>
          <w:szCs w:val="24"/>
        </w:rPr>
        <w:t xml:space="preserve">ve yatay/dikey geçişle gelen </w:t>
      </w:r>
      <w:r w:rsidR="00C065C0" w:rsidRPr="00B07548">
        <w:rPr>
          <w:sz w:val="24"/>
          <w:szCs w:val="24"/>
        </w:rPr>
        <w:t>öğrencileri</w:t>
      </w:r>
      <w:r w:rsidR="00BE3E36">
        <w:rPr>
          <w:sz w:val="24"/>
          <w:szCs w:val="24"/>
        </w:rPr>
        <w:t>n</w:t>
      </w:r>
      <w:r w:rsidR="00C065C0" w:rsidRPr="00B07548">
        <w:rPr>
          <w:sz w:val="24"/>
          <w:szCs w:val="24"/>
        </w:rPr>
        <w:t xml:space="preserve"> üniversiteye, bölüme ve hemşirelik mesleğine uyumun</w:t>
      </w:r>
      <w:r>
        <w:rPr>
          <w:sz w:val="24"/>
          <w:szCs w:val="24"/>
        </w:rPr>
        <w:t>u</w:t>
      </w:r>
      <w:r w:rsidR="00C065C0" w:rsidRPr="00B07548">
        <w:rPr>
          <w:sz w:val="24"/>
          <w:szCs w:val="24"/>
        </w:rPr>
        <w:t xml:space="preserve"> destek</w:t>
      </w:r>
      <w:r>
        <w:rPr>
          <w:sz w:val="24"/>
          <w:szCs w:val="24"/>
        </w:rPr>
        <w:t xml:space="preserve">lemek ve </w:t>
      </w:r>
      <w:r w:rsidRPr="00B07548">
        <w:rPr>
          <w:sz w:val="24"/>
          <w:szCs w:val="24"/>
        </w:rPr>
        <w:t>akranlar arası iletişim ve iş birliğini güçlendirmek</w:t>
      </w:r>
      <w:r>
        <w:rPr>
          <w:sz w:val="24"/>
          <w:szCs w:val="24"/>
        </w:rPr>
        <w:t>tir.</w:t>
      </w:r>
    </w:p>
    <w:p w14:paraId="7E41704B" w14:textId="77777777" w:rsidR="00A452D7" w:rsidRDefault="00A452D7" w:rsidP="006C64A3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</w:p>
    <w:p w14:paraId="06B203FE" w14:textId="39A4B1B0" w:rsidR="006C64A3" w:rsidRDefault="006C64A3" w:rsidP="006C64A3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6C64A3">
        <w:rPr>
          <w:b/>
          <w:bCs/>
          <w:sz w:val="24"/>
          <w:szCs w:val="24"/>
        </w:rPr>
        <w:t>Akran Yönderlik Sisteminin</w:t>
      </w:r>
      <w:r>
        <w:rPr>
          <w:b/>
          <w:bCs/>
          <w:sz w:val="24"/>
          <w:szCs w:val="24"/>
        </w:rPr>
        <w:t xml:space="preserve"> </w:t>
      </w:r>
      <w:r w:rsidR="00C065C0" w:rsidRPr="006C64A3">
        <w:rPr>
          <w:b/>
          <w:bCs/>
          <w:sz w:val="24"/>
          <w:szCs w:val="24"/>
        </w:rPr>
        <w:t>Uygulama Esasları</w:t>
      </w:r>
    </w:p>
    <w:p w14:paraId="30725F7E" w14:textId="4FDB2E28" w:rsidR="006C64A3" w:rsidRDefault="006C64A3" w:rsidP="006C64A3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6</w:t>
      </w:r>
      <w:r w:rsidR="00C065C0"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Akran </w:t>
      </w:r>
      <w:r w:rsidR="00031D29">
        <w:rPr>
          <w:sz w:val="24"/>
          <w:szCs w:val="24"/>
        </w:rPr>
        <w:t>y</w:t>
      </w:r>
      <w:r w:rsidRPr="00031D29">
        <w:rPr>
          <w:sz w:val="24"/>
          <w:szCs w:val="24"/>
        </w:rPr>
        <w:t xml:space="preserve">önderlik </w:t>
      </w:r>
      <w:r w:rsidR="00031D29">
        <w:rPr>
          <w:sz w:val="24"/>
          <w:szCs w:val="24"/>
        </w:rPr>
        <w:t>s</w:t>
      </w:r>
      <w:r w:rsidRPr="00031D29">
        <w:rPr>
          <w:sz w:val="24"/>
          <w:szCs w:val="24"/>
        </w:rPr>
        <w:t xml:space="preserve">isteminin </w:t>
      </w:r>
      <w:r w:rsidR="00031D29">
        <w:rPr>
          <w:sz w:val="24"/>
          <w:szCs w:val="24"/>
        </w:rPr>
        <w:t>u</w:t>
      </w:r>
      <w:r w:rsidRPr="00031D29">
        <w:rPr>
          <w:sz w:val="24"/>
          <w:szCs w:val="24"/>
        </w:rPr>
        <w:t xml:space="preserve">ygulama </w:t>
      </w:r>
      <w:r w:rsidR="00031D29">
        <w:rPr>
          <w:sz w:val="24"/>
          <w:szCs w:val="24"/>
        </w:rPr>
        <w:t>e</w:t>
      </w:r>
      <w:r w:rsidRPr="00031D29">
        <w:rPr>
          <w:sz w:val="24"/>
          <w:szCs w:val="24"/>
        </w:rPr>
        <w:t>sasları şunlardır:</w:t>
      </w:r>
    </w:p>
    <w:p w14:paraId="27A50FD2" w14:textId="77777777" w:rsidR="00031D29" w:rsidRDefault="006C64A3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 w:rsidRPr="006C64A3">
        <w:rPr>
          <w:sz w:val="24"/>
          <w:szCs w:val="24"/>
        </w:rPr>
        <w:t>Bahar</w:t>
      </w:r>
      <w:r w:rsidR="00C065C0" w:rsidRPr="006C64A3">
        <w:rPr>
          <w:sz w:val="24"/>
          <w:szCs w:val="24"/>
        </w:rPr>
        <w:t xml:space="preserve"> döneminde </w:t>
      </w:r>
      <w:r w:rsidRPr="006C64A3">
        <w:rPr>
          <w:sz w:val="24"/>
          <w:szCs w:val="24"/>
        </w:rPr>
        <w:t xml:space="preserve">üçüncü sınıf öğrencilerine program duyurulur ve farkındalık amaçlı tanıtım </w:t>
      </w:r>
      <w:r w:rsidRPr="006C64A3">
        <w:rPr>
          <w:sz w:val="24"/>
          <w:szCs w:val="24"/>
        </w:rPr>
        <w:lastRenderedPageBreak/>
        <w:t>toplantısı gerçekleştirilir</w:t>
      </w:r>
      <w:r>
        <w:rPr>
          <w:sz w:val="24"/>
          <w:szCs w:val="24"/>
        </w:rPr>
        <w:t>.</w:t>
      </w:r>
    </w:p>
    <w:p w14:paraId="0A7E6FEE" w14:textId="643DD4A2" w:rsidR="006C64A3" w:rsidRDefault="006C64A3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 w:rsidRPr="00031D29">
        <w:rPr>
          <w:sz w:val="24"/>
          <w:szCs w:val="24"/>
        </w:rPr>
        <w:t xml:space="preserve">Güz dönemi başında dördüncü sınıf ve birinci sınıf öğrencilerine akran yönderliği sistemi tanıtım toplantısı düzenlenir. </w:t>
      </w:r>
    </w:p>
    <w:p w14:paraId="4691DD0C" w14:textId="5F8C5620" w:rsidR="00BE3E36" w:rsidRDefault="00BE3E36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>
        <w:rPr>
          <w:sz w:val="24"/>
          <w:szCs w:val="24"/>
        </w:rPr>
        <w:t>Yönder</w:t>
      </w:r>
      <w:r w:rsidR="00A452D7">
        <w:rPr>
          <w:sz w:val="24"/>
          <w:szCs w:val="24"/>
        </w:rPr>
        <w:t>-D</w:t>
      </w:r>
      <w:r>
        <w:rPr>
          <w:sz w:val="24"/>
          <w:szCs w:val="24"/>
        </w:rPr>
        <w:t>anışan e</w:t>
      </w:r>
      <w:r w:rsidR="00031D29">
        <w:rPr>
          <w:sz w:val="24"/>
          <w:szCs w:val="24"/>
        </w:rPr>
        <w:t>şle</w:t>
      </w:r>
      <w:r>
        <w:rPr>
          <w:sz w:val="24"/>
          <w:szCs w:val="24"/>
        </w:rPr>
        <w:t>ş</w:t>
      </w:r>
      <w:r w:rsidR="00031D29">
        <w:rPr>
          <w:sz w:val="24"/>
          <w:szCs w:val="24"/>
        </w:rPr>
        <w:t>tirmeler</w:t>
      </w:r>
      <w:r>
        <w:rPr>
          <w:sz w:val="24"/>
          <w:szCs w:val="24"/>
        </w:rPr>
        <w:t>i</w:t>
      </w:r>
      <w:r w:rsidR="00031D29">
        <w:rPr>
          <w:sz w:val="24"/>
          <w:szCs w:val="24"/>
        </w:rPr>
        <w:t xml:space="preserve"> </w:t>
      </w:r>
      <w:r w:rsidR="00A452D7">
        <w:rPr>
          <w:sz w:val="24"/>
          <w:szCs w:val="24"/>
        </w:rPr>
        <w:t xml:space="preserve">akran yönderliği sistemi sorumlu öğretim elemanları tarafından </w:t>
      </w:r>
      <w:r w:rsidR="00031D29">
        <w:rPr>
          <w:sz w:val="24"/>
          <w:szCs w:val="24"/>
        </w:rPr>
        <w:t>yapılır</w:t>
      </w:r>
      <w:r w:rsidR="00A452D7">
        <w:rPr>
          <w:sz w:val="24"/>
          <w:szCs w:val="24"/>
        </w:rPr>
        <w:t>.</w:t>
      </w:r>
    </w:p>
    <w:p w14:paraId="2CB3E222" w14:textId="1FF4F9B4" w:rsidR="00031D29" w:rsidRDefault="00BE3E36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Yönder-Danışan öğrenci </w:t>
      </w:r>
      <w:r w:rsidR="00A452D7">
        <w:rPr>
          <w:sz w:val="24"/>
          <w:szCs w:val="24"/>
        </w:rPr>
        <w:t xml:space="preserve">anlaşma </w:t>
      </w:r>
      <w:r w:rsidR="00031D29">
        <w:rPr>
          <w:sz w:val="24"/>
          <w:szCs w:val="24"/>
        </w:rPr>
        <w:t>protokol</w:t>
      </w:r>
      <w:r w:rsidR="00A452D7">
        <w:rPr>
          <w:sz w:val="24"/>
          <w:szCs w:val="24"/>
        </w:rPr>
        <w:t>ü</w:t>
      </w:r>
      <w:r w:rsidR="00031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akran yönderliği sistemi sorumlu öğretim elemanı eşliğinde </w:t>
      </w:r>
      <w:r w:rsidR="00031D29">
        <w:rPr>
          <w:sz w:val="24"/>
          <w:szCs w:val="24"/>
        </w:rPr>
        <w:t>imzalanır.</w:t>
      </w:r>
    </w:p>
    <w:p w14:paraId="6091CF4A" w14:textId="1BB61DDA" w:rsidR="00C065C0" w:rsidRDefault="00C065C0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 w:rsidRPr="00031D29">
        <w:rPr>
          <w:sz w:val="24"/>
          <w:szCs w:val="24"/>
        </w:rPr>
        <w:t>Her yarıyılda en az bir toplantı gerçekleştirilir.</w:t>
      </w:r>
    </w:p>
    <w:p w14:paraId="5DBDEF58" w14:textId="77777777" w:rsidR="00A452D7" w:rsidRDefault="00031D29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yıl sonunda değerlendirmeler yapılır. </w:t>
      </w:r>
    </w:p>
    <w:p w14:paraId="12B1886B" w14:textId="25D0FE71" w:rsidR="00031D29" w:rsidRPr="00031D29" w:rsidRDefault="00031D29" w:rsidP="00031D29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right="364"/>
        <w:jc w:val="both"/>
        <w:rPr>
          <w:sz w:val="24"/>
          <w:szCs w:val="24"/>
        </w:rPr>
      </w:pPr>
      <w:r>
        <w:rPr>
          <w:sz w:val="24"/>
          <w:szCs w:val="24"/>
        </w:rPr>
        <w:t>Katılım belgeleri verilir.</w:t>
      </w:r>
    </w:p>
    <w:p w14:paraId="4826A427" w14:textId="77777777" w:rsidR="00031D29" w:rsidRDefault="00031D29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</w:p>
    <w:p w14:paraId="65F8CD30" w14:textId="77777777" w:rsidR="00031D29" w:rsidRPr="00B07548" w:rsidRDefault="00031D29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Yönderlik Şartları</w:t>
      </w:r>
    </w:p>
    <w:p w14:paraId="4049F0ED" w14:textId="3C0D96D5" w:rsidR="00031D29" w:rsidRDefault="00031D29" w:rsidP="00031D29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7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Akran </w:t>
      </w:r>
      <w:r>
        <w:rPr>
          <w:sz w:val="24"/>
          <w:szCs w:val="24"/>
        </w:rPr>
        <w:t>y</w:t>
      </w:r>
      <w:r w:rsidRPr="00031D29">
        <w:rPr>
          <w:sz w:val="24"/>
          <w:szCs w:val="24"/>
        </w:rPr>
        <w:t xml:space="preserve">önderlik </w:t>
      </w:r>
      <w:r>
        <w:rPr>
          <w:sz w:val="24"/>
          <w:szCs w:val="24"/>
        </w:rPr>
        <w:t>s</w:t>
      </w:r>
      <w:r w:rsidRPr="00031D29">
        <w:rPr>
          <w:sz w:val="24"/>
          <w:szCs w:val="24"/>
        </w:rPr>
        <w:t xml:space="preserve">isteminin </w:t>
      </w:r>
      <w:r>
        <w:rPr>
          <w:sz w:val="24"/>
          <w:szCs w:val="24"/>
        </w:rPr>
        <w:t>yönder şartları şunlardır;</w:t>
      </w:r>
    </w:p>
    <w:p w14:paraId="20B3F136" w14:textId="32396309" w:rsidR="00031D29" w:rsidRDefault="00C065C0" w:rsidP="00031D29">
      <w:pPr>
        <w:pStyle w:val="ListeParagraf"/>
        <w:numPr>
          <w:ilvl w:val="0"/>
          <w:numId w:val="5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Disiplin cezası bulunmaması</w:t>
      </w:r>
      <w:r w:rsidR="00031D29">
        <w:rPr>
          <w:sz w:val="24"/>
          <w:szCs w:val="24"/>
        </w:rPr>
        <w:t xml:space="preserve"> ve</w:t>
      </w:r>
    </w:p>
    <w:p w14:paraId="3802017C" w14:textId="77777777" w:rsidR="006B7128" w:rsidRDefault="00C065C0" w:rsidP="006B7128">
      <w:pPr>
        <w:pStyle w:val="ListeParagraf"/>
        <w:numPr>
          <w:ilvl w:val="0"/>
          <w:numId w:val="5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031D29">
        <w:rPr>
          <w:sz w:val="24"/>
          <w:szCs w:val="24"/>
        </w:rPr>
        <w:t>En az 2.00 not ortalama</w:t>
      </w:r>
      <w:r w:rsidR="00031D29" w:rsidRPr="00031D29">
        <w:rPr>
          <w:sz w:val="24"/>
          <w:szCs w:val="24"/>
        </w:rPr>
        <w:t>ya sahip olunmasıdır</w:t>
      </w:r>
      <w:r w:rsidR="006B7128">
        <w:rPr>
          <w:sz w:val="24"/>
          <w:szCs w:val="24"/>
        </w:rPr>
        <w:t>.</w:t>
      </w:r>
    </w:p>
    <w:p w14:paraId="775C6DEB" w14:textId="77777777" w:rsidR="00A452D7" w:rsidRDefault="00A452D7" w:rsidP="006B7128">
      <w:pPr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3F5DC243" w14:textId="5A93E8F2" w:rsidR="00031D29" w:rsidRPr="006B7128" w:rsidRDefault="00031D29" w:rsidP="006B7128">
      <w:pPr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6B7128">
        <w:rPr>
          <w:b/>
          <w:bCs/>
          <w:sz w:val="24"/>
          <w:szCs w:val="24"/>
        </w:rPr>
        <w:t>Yönder ve Danışan Öğrencilerin Sorumlulukları</w:t>
      </w:r>
    </w:p>
    <w:p w14:paraId="622D5768" w14:textId="0AF264A0" w:rsidR="00031D29" w:rsidRPr="00031D29" w:rsidRDefault="00031D29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8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Akran </w:t>
      </w:r>
      <w:r>
        <w:rPr>
          <w:sz w:val="24"/>
          <w:szCs w:val="24"/>
        </w:rPr>
        <w:t>y</w:t>
      </w:r>
      <w:r w:rsidRPr="00031D29">
        <w:rPr>
          <w:sz w:val="24"/>
          <w:szCs w:val="24"/>
        </w:rPr>
        <w:t xml:space="preserve">önderlik </w:t>
      </w:r>
      <w:r>
        <w:rPr>
          <w:sz w:val="24"/>
          <w:szCs w:val="24"/>
        </w:rPr>
        <w:t>s</w:t>
      </w:r>
      <w:r w:rsidRPr="00031D29">
        <w:rPr>
          <w:sz w:val="24"/>
          <w:szCs w:val="24"/>
        </w:rPr>
        <w:t>istemin</w:t>
      </w:r>
      <w:r>
        <w:rPr>
          <w:sz w:val="24"/>
          <w:szCs w:val="24"/>
        </w:rPr>
        <w:t xml:space="preserve">de </w:t>
      </w:r>
      <w:r w:rsidRPr="00031D29">
        <w:rPr>
          <w:sz w:val="24"/>
          <w:szCs w:val="24"/>
        </w:rPr>
        <w:t>yönder ve danışan öğrencilerin sorumlulukları</w:t>
      </w:r>
      <w:r>
        <w:rPr>
          <w:b/>
          <w:bCs/>
          <w:sz w:val="24"/>
          <w:szCs w:val="24"/>
        </w:rPr>
        <w:t xml:space="preserve"> </w:t>
      </w:r>
      <w:r w:rsidRPr="00031D29">
        <w:rPr>
          <w:sz w:val="24"/>
          <w:szCs w:val="24"/>
        </w:rPr>
        <w:t>şunlardır;</w:t>
      </w:r>
    </w:p>
    <w:p w14:paraId="710B804B" w14:textId="6145C218" w:rsidR="00031D29" w:rsidRDefault="00C065C0" w:rsidP="00031D29">
      <w:pPr>
        <w:pStyle w:val="ListeParagraf"/>
        <w:numPr>
          <w:ilvl w:val="0"/>
          <w:numId w:val="6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Etik kurallara uyum,</w:t>
      </w:r>
    </w:p>
    <w:p w14:paraId="2F46F333" w14:textId="77777777" w:rsidR="00031D29" w:rsidRDefault="00C065C0" w:rsidP="00031D29">
      <w:pPr>
        <w:pStyle w:val="ListeParagraf"/>
        <w:numPr>
          <w:ilvl w:val="0"/>
          <w:numId w:val="6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031D29">
        <w:rPr>
          <w:sz w:val="24"/>
          <w:szCs w:val="24"/>
        </w:rPr>
        <w:t>Bilgilerin gizliliği,</w:t>
      </w:r>
    </w:p>
    <w:p w14:paraId="56E9CA36" w14:textId="48CD27E7" w:rsidR="00031D29" w:rsidRPr="006B7128" w:rsidRDefault="00C065C0" w:rsidP="006B7128">
      <w:pPr>
        <w:pStyle w:val="ListeParagraf"/>
        <w:numPr>
          <w:ilvl w:val="0"/>
          <w:numId w:val="6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031D29">
        <w:rPr>
          <w:sz w:val="24"/>
          <w:szCs w:val="24"/>
        </w:rPr>
        <w:t>Toplantılara ve görüşmelere katılım</w:t>
      </w:r>
      <w:r w:rsidR="00031D29" w:rsidRPr="00031D29">
        <w:rPr>
          <w:sz w:val="24"/>
          <w:szCs w:val="24"/>
        </w:rPr>
        <w:t>dır.</w:t>
      </w:r>
    </w:p>
    <w:p w14:paraId="687A0490" w14:textId="77777777" w:rsidR="00A452D7" w:rsidRDefault="00A452D7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2C9309D7" w14:textId="2FF1C0B1" w:rsidR="00031D29" w:rsidRPr="00B07548" w:rsidRDefault="00031D29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Program Değerlendirmesi</w:t>
      </w:r>
    </w:p>
    <w:p w14:paraId="61FF5B2C" w14:textId="13D6813C" w:rsidR="00031D29" w:rsidRPr="00031D29" w:rsidRDefault="00031D29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9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Akran </w:t>
      </w:r>
      <w:r>
        <w:rPr>
          <w:sz w:val="24"/>
          <w:szCs w:val="24"/>
        </w:rPr>
        <w:t>y</w:t>
      </w:r>
      <w:r w:rsidRPr="00031D29">
        <w:rPr>
          <w:sz w:val="24"/>
          <w:szCs w:val="24"/>
        </w:rPr>
        <w:t xml:space="preserve">önderlik </w:t>
      </w:r>
      <w:r>
        <w:rPr>
          <w:sz w:val="24"/>
          <w:szCs w:val="24"/>
        </w:rPr>
        <w:t>s</w:t>
      </w:r>
      <w:r w:rsidRPr="00031D29">
        <w:rPr>
          <w:sz w:val="24"/>
          <w:szCs w:val="24"/>
        </w:rPr>
        <w:t>istemin</w:t>
      </w:r>
      <w:r>
        <w:rPr>
          <w:sz w:val="24"/>
          <w:szCs w:val="24"/>
        </w:rPr>
        <w:t>de değerlendirme;</w:t>
      </w:r>
    </w:p>
    <w:p w14:paraId="60F37038" w14:textId="508C8216" w:rsidR="00031D29" w:rsidRPr="006B7128" w:rsidRDefault="00C065C0" w:rsidP="006B7128">
      <w:pPr>
        <w:pStyle w:val="ListeParagraf"/>
        <w:numPr>
          <w:ilvl w:val="0"/>
          <w:numId w:val="7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 xml:space="preserve">Anketler ile </w:t>
      </w:r>
      <w:r w:rsidR="00031D29">
        <w:rPr>
          <w:sz w:val="24"/>
          <w:szCs w:val="24"/>
        </w:rPr>
        <w:t>yıl</w:t>
      </w:r>
      <w:r w:rsidRPr="00B07548">
        <w:rPr>
          <w:sz w:val="24"/>
          <w:szCs w:val="24"/>
        </w:rPr>
        <w:t xml:space="preserve"> sonunda değerlendirme yapılır.</w:t>
      </w:r>
    </w:p>
    <w:p w14:paraId="31162560" w14:textId="77777777" w:rsidR="00A452D7" w:rsidRDefault="00A452D7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1BE8CA9F" w14:textId="2C0E0658" w:rsidR="00C065C0" w:rsidRDefault="00C065C0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031D29">
        <w:rPr>
          <w:b/>
          <w:bCs/>
          <w:sz w:val="24"/>
          <w:szCs w:val="24"/>
        </w:rPr>
        <w:t>Sertifikalandırma</w:t>
      </w:r>
    </w:p>
    <w:p w14:paraId="35F718DD" w14:textId="2C19ED76" w:rsidR="00031D29" w:rsidRDefault="00031D29" w:rsidP="00031D29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Madde 10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Akran </w:t>
      </w:r>
      <w:r>
        <w:rPr>
          <w:sz w:val="24"/>
          <w:szCs w:val="24"/>
        </w:rPr>
        <w:t>y</w:t>
      </w:r>
      <w:r w:rsidRPr="00031D29">
        <w:rPr>
          <w:sz w:val="24"/>
          <w:szCs w:val="24"/>
        </w:rPr>
        <w:t>önderli</w:t>
      </w:r>
      <w:r>
        <w:rPr>
          <w:sz w:val="24"/>
          <w:szCs w:val="24"/>
        </w:rPr>
        <w:t>k sistemi tamamlandığında;</w:t>
      </w:r>
    </w:p>
    <w:p w14:paraId="64582E08" w14:textId="77777777" w:rsidR="006B7128" w:rsidRPr="006B7128" w:rsidRDefault="00031D29" w:rsidP="006B7128">
      <w:pPr>
        <w:pStyle w:val="ListeParagraf"/>
        <w:numPr>
          <w:ilvl w:val="0"/>
          <w:numId w:val="8"/>
        </w:numPr>
        <w:tabs>
          <w:tab w:val="left" w:pos="0"/>
        </w:tabs>
        <w:ind w:right="36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Y</w:t>
      </w:r>
      <w:r w:rsidR="00C065C0" w:rsidRPr="00031D29">
        <w:rPr>
          <w:sz w:val="24"/>
          <w:szCs w:val="24"/>
        </w:rPr>
        <w:t>önder öğrencilere Katılım Belgesi verilir.</w:t>
      </w:r>
    </w:p>
    <w:p w14:paraId="6A34476F" w14:textId="77777777" w:rsidR="006B7128" w:rsidRDefault="006B7128" w:rsidP="006B7128">
      <w:pPr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6EA3C408" w14:textId="4875CC88" w:rsidR="00C065C0" w:rsidRPr="006B7128" w:rsidRDefault="00C065C0" w:rsidP="006B7128">
      <w:pPr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6B7128">
        <w:rPr>
          <w:b/>
          <w:bCs/>
          <w:sz w:val="24"/>
          <w:szCs w:val="24"/>
        </w:rPr>
        <w:t>ÜÇÜNCÜ BÖLÜM</w:t>
      </w:r>
    </w:p>
    <w:p w14:paraId="066DF4A5" w14:textId="380F31E9" w:rsidR="00C065C0" w:rsidRDefault="00C065C0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Yürürlük</w:t>
      </w:r>
    </w:p>
    <w:p w14:paraId="2093492A" w14:textId="5B4D89EC" w:rsidR="00031D29" w:rsidRPr="006B7128" w:rsidRDefault="00031D29" w:rsidP="006B712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Madde 11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="00C065C0" w:rsidRPr="00031D29">
        <w:rPr>
          <w:sz w:val="24"/>
          <w:szCs w:val="24"/>
        </w:rPr>
        <w:t xml:space="preserve">Bu usul ve esaslar </w:t>
      </w:r>
      <w:r w:rsidRPr="00031D29">
        <w:rPr>
          <w:sz w:val="24"/>
          <w:szCs w:val="24"/>
        </w:rPr>
        <w:t xml:space="preserve">Hemşirelik Bölümü Eğitim Komisyonu </w:t>
      </w:r>
      <w:r w:rsidR="00C065C0" w:rsidRPr="00031D29">
        <w:rPr>
          <w:sz w:val="24"/>
          <w:szCs w:val="24"/>
        </w:rPr>
        <w:t>onayı ile yürürlüğe girer.</w:t>
      </w:r>
    </w:p>
    <w:p w14:paraId="5786C6C3" w14:textId="77777777" w:rsidR="00A452D7" w:rsidRDefault="00A452D7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682BA75B" w14:textId="77F6F0F4" w:rsidR="00C065C0" w:rsidRPr="00031D29" w:rsidRDefault="00C065C0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Yürütme</w:t>
      </w:r>
      <w:r w:rsidRPr="00031D29">
        <w:rPr>
          <w:b/>
          <w:bCs/>
          <w:sz w:val="24"/>
          <w:szCs w:val="24"/>
        </w:rPr>
        <w:br/>
      </w:r>
      <w:r w:rsidR="00031D29">
        <w:rPr>
          <w:b/>
          <w:bCs/>
          <w:sz w:val="24"/>
          <w:szCs w:val="24"/>
        </w:rPr>
        <w:t>Madde 12</w:t>
      </w:r>
      <w:r w:rsidR="00031D29" w:rsidRPr="006C64A3">
        <w:rPr>
          <w:sz w:val="24"/>
          <w:szCs w:val="24"/>
        </w:rPr>
        <w:t xml:space="preserve">- </w:t>
      </w:r>
      <w:r w:rsidR="00031D29"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Bu usul ve esasları </w:t>
      </w:r>
      <w:r w:rsidR="006B7128">
        <w:rPr>
          <w:sz w:val="24"/>
          <w:szCs w:val="24"/>
        </w:rPr>
        <w:t>Hemşirelik Bölümü Bölüm Başkanı</w:t>
      </w:r>
      <w:r w:rsidRPr="00031D29">
        <w:rPr>
          <w:sz w:val="24"/>
          <w:szCs w:val="24"/>
        </w:rPr>
        <w:t xml:space="preserve"> yürütür.</w:t>
      </w:r>
    </w:p>
    <w:p w14:paraId="6BA7A210" w14:textId="6AB52A98" w:rsidR="00C065C0" w:rsidRPr="00B07548" w:rsidRDefault="00C065C0" w:rsidP="006B712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br/>
      </w:r>
    </w:p>
    <w:p w14:paraId="04408C32" w14:textId="77777777" w:rsidR="00C065C0" w:rsidRPr="00B07548" w:rsidRDefault="00C065C0" w:rsidP="006B7128">
      <w:pPr>
        <w:ind w:left="567" w:right="364"/>
        <w:rPr>
          <w:b/>
          <w:bCs/>
          <w:sz w:val="24"/>
          <w:szCs w:val="24"/>
        </w:rPr>
      </w:pPr>
    </w:p>
    <w:sectPr w:rsidR="00C065C0" w:rsidRPr="00B07548" w:rsidSect="008C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268" w:right="660" w:bottom="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E2F8" w14:textId="77777777" w:rsidR="00843137" w:rsidRDefault="00843137">
      <w:r>
        <w:separator/>
      </w:r>
    </w:p>
  </w:endnote>
  <w:endnote w:type="continuationSeparator" w:id="0">
    <w:p w14:paraId="28A232AF" w14:textId="77777777" w:rsidR="00843137" w:rsidRDefault="0084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4B3F" w14:textId="77777777" w:rsidR="00200309" w:rsidRDefault="002003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167924"/>
      <w:docPartObj>
        <w:docPartGallery w:val="Page Numbers (Bottom of Page)"/>
        <w:docPartUnique/>
      </w:docPartObj>
    </w:sdtPr>
    <w:sdtContent>
      <w:p w14:paraId="317F15B2" w14:textId="51D82CBA" w:rsidR="00200309" w:rsidRDefault="002003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3A80" w14:textId="77777777" w:rsidR="00200309" w:rsidRDefault="002003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727E" w14:textId="77777777" w:rsidR="00843137" w:rsidRDefault="00843137">
      <w:r>
        <w:separator/>
      </w:r>
    </w:p>
  </w:footnote>
  <w:footnote w:type="continuationSeparator" w:id="0">
    <w:p w14:paraId="59E508FC" w14:textId="77777777" w:rsidR="00843137" w:rsidRDefault="0084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DCDF" w14:textId="77777777" w:rsidR="00200309" w:rsidRDefault="002003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674FB1" w:rsidRPr="00405844" w14:paraId="7F71435D" w14:textId="77777777" w:rsidTr="00674FB1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789D4BBB" w14:textId="77777777" w:rsidR="00674FB1" w:rsidRPr="00405844" w:rsidRDefault="00674FB1" w:rsidP="00674FB1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3988F65" wp14:editId="0083DF1F">
                <wp:simplePos x="0" y="0"/>
                <wp:positionH relativeFrom="column">
                  <wp:posOffset>96520</wp:posOffset>
                </wp:positionH>
                <wp:positionV relativeFrom="paragraph">
                  <wp:posOffset>-20320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456F2D9C" w14:textId="77777777" w:rsidR="00674FB1" w:rsidRPr="007215FA" w:rsidRDefault="00674FB1" w:rsidP="00674FB1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 xml:space="preserve">SAĞLIK BİLİMLERİ FAKÜLTESİ </w:t>
          </w:r>
        </w:p>
        <w:p w14:paraId="55358A12" w14:textId="77777777" w:rsidR="00674FB1" w:rsidRDefault="00674FB1" w:rsidP="00674FB1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>HEMŞİRELİK BÖLÜMÜ</w:t>
          </w:r>
        </w:p>
        <w:p w14:paraId="27948288" w14:textId="77777777" w:rsidR="00200309" w:rsidRPr="00200309" w:rsidRDefault="00200309" w:rsidP="00200309">
          <w:pPr>
            <w:spacing w:line="276" w:lineRule="auto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200309">
            <w:rPr>
              <w:rFonts w:eastAsia="Calibri"/>
              <w:b/>
              <w:bCs/>
              <w:sz w:val="24"/>
              <w:szCs w:val="24"/>
            </w:rPr>
            <w:t>AKRAN YÖNDERLİĞİ SİSTEMİ</w:t>
          </w:r>
          <w:r w:rsidRPr="00200309">
            <w:rPr>
              <w:rFonts w:eastAsia="Calibri"/>
              <w:b/>
              <w:bCs/>
              <w:sz w:val="24"/>
              <w:szCs w:val="24"/>
            </w:rPr>
            <w:br/>
            <w:t>USÜL VE ESASLARI</w:t>
          </w:r>
        </w:p>
        <w:p w14:paraId="21E1F782" w14:textId="77777777" w:rsidR="00674FB1" w:rsidRPr="00067496" w:rsidRDefault="00674FB1" w:rsidP="00200309">
          <w:pPr>
            <w:spacing w:line="276" w:lineRule="auto"/>
            <w:jc w:val="center"/>
            <w:rPr>
              <w:rFonts w:eastAsiaTheme="minorHAnsi"/>
              <w:b/>
              <w:bCs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4E0FB9C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76218827" w14:textId="78FB0C68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</w:t>
          </w:r>
          <w:r>
            <w:rPr>
              <w:rFonts w:eastAsia="Calibri"/>
              <w:sz w:val="18"/>
              <w:szCs w:val="18"/>
            </w:rPr>
            <w:t>HEM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0</w:t>
          </w:r>
          <w:r w:rsidR="00272920">
            <w:rPr>
              <w:rFonts w:eastAsia="Calibri"/>
              <w:sz w:val="18"/>
              <w:szCs w:val="18"/>
            </w:rPr>
            <w:t>7</w:t>
          </w:r>
        </w:p>
      </w:tc>
    </w:tr>
    <w:tr w:rsidR="00674FB1" w:rsidRPr="00405844" w14:paraId="3DF3ECC9" w14:textId="77777777" w:rsidTr="00674FB1">
      <w:trPr>
        <w:trHeight w:val="313"/>
      </w:trPr>
      <w:tc>
        <w:tcPr>
          <w:tcW w:w="1560" w:type="dxa"/>
          <w:vMerge/>
          <w:shd w:val="clear" w:color="auto" w:fill="auto"/>
        </w:tcPr>
        <w:p w14:paraId="37324916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1F2AA60A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42308754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5AC4761C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674FB1" w:rsidRPr="00405844" w14:paraId="1FD77953" w14:textId="77777777" w:rsidTr="00674FB1">
      <w:trPr>
        <w:trHeight w:val="313"/>
      </w:trPr>
      <w:tc>
        <w:tcPr>
          <w:tcW w:w="1560" w:type="dxa"/>
          <w:vMerge/>
          <w:shd w:val="clear" w:color="auto" w:fill="auto"/>
        </w:tcPr>
        <w:p w14:paraId="51CFA1FA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2585CE30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1943BD2A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56BCB0CC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674FB1" w:rsidRPr="00405844" w14:paraId="0E02FC5F" w14:textId="77777777" w:rsidTr="00674FB1">
      <w:trPr>
        <w:trHeight w:val="347"/>
      </w:trPr>
      <w:tc>
        <w:tcPr>
          <w:tcW w:w="1560" w:type="dxa"/>
          <w:vMerge/>
          <w:shd w:val="clear" w:color="auto" w:fill="auto"/>
        </w:tcPr>
        <w:p w14:paraId="28561841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09ED4ACF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F5BAED4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2B4EEDBC" w14:textId="77777777" w:rsidR="00674FB1" w:rsidRPr="00405844" w:rsidRDefault="00674FB1" w:rsidP="00674FB1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2</w:t>
          </w: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F494" w14:textId="77777777" w:rsidR="00200309" w:rsidRDefault="002003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6645"/>
    <w:multiLevelType w:val="hybridMultilevel"/>
    <w:tmpl w:val="60507066"/>
    <w:lvl w:ilvl="0" w:tplc="7ADA93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600F51"/>
    <w:multiLevelType w:val="multilevel"/>
    <w:tmpl w:val="D13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F35833"/>
    <w:multiLevelType w:val="hybridMultilevel"/>
    <w:tmpl w:val="DD360D7A"/>
    <w:lvl w:ilvl="0" w:tplc="81DA2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0A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8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E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E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C6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2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6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0A6CBD"/>
    <w:multiLevelType w:val="hybridMultilevel"/>
    <w:tmpl w:val="FD043A9A"/>
    <w:lvl w:ilvl="0" w:tplc="FD4E65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935E7B"/>
    <w:multiLevelType w:val="hybridMultilevel"/>
    <w:tmpl w:val="9A4A6E4A"/>
    <w:lvl w:ilvl="0" w:tplc="6BA4C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85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0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A5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2C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4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C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E9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AB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013166"/>
    <w:multiLevelType w:val="hybridMultilevel"/>
    <w:tmpl w:val="82DCCAD0"/>
    <w:lvl w:ilvl="0" w:tplc="0C8A72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CE364F"/>
    <w:multiLevelType w:val="hybridMultilevel"/>
    <w:tmpl w:val="A4A84DF8"/>
    <w:lvl w:ilvl="0" w:tplc="2C4E2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764488"/>
    <w:multiLevelType w:val="hybridMultilevel"/>
    <w:tmpl w:val="E3FAA6FE"/>
    <w:lvl w:ilvl="0" w:tplc="9C18E6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0989855">
    <w:abstractNumId w:val="1"/>
  </w:num>
  <w:num w:numId="2" w16cid:durableId="1368261966">
    <w:abstractNumId w:val="4"/>
  </w:num>
  <w:num w:numId="3" w16cid:durableId="1307930026">
    <w:abstractNumId w:val="2"/>
  </w:num>
  <w:num w:numId="4" w16cid:durableId="1612056818">
    <w:abstractNumId w:val="7"/>
  </w:num>
  <w:num w:numId="5" w16cid:durableId="1778986907">
    <w:abstractNumId w:val="6"/>
  </w:num>
  <w:num w:numId="6" w16cid:durableId="164786546">
    <w:abstractNumId w:val="3"/>
  </w:num>
  <w:num w:numId="7" w16cid:durableId="1983269088">
    <w:abstractNumId w:val="5"/>
  </w:num>
  <w:num w:numId="8" w16cid:durableId="190205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17B04"/>
    <w:rsid w:val="00031A82"/>
    <w:rsid w:val="00031D29"/>
    <w:rsid w:val="00067EB4"/>
    <w:rsid w:val="00072A10"/>
    <w:rsid w:val="00134BC7"/>
    <w:rsid w:val="00176591"/>
    <w:rsid w:val="001D130C"/>
    <w:rsid w:val="00200309"/>
    <w:rsid w:val="00272920"/>
    <w:rsid w:val="00293D62"/>
    <w:rsid w:val="002C551B"/>
    <w:rsid w:val="002F3204"/>
    <w:rsid w:val="003C7C71"/>
    <w:rsid w:val="003D1713"/>
    <w:rsid w:val="004504BB"/>
    <w:rsid w:val="0053326F"/>
    <w:rsid w:val="005A548D"/>
    <w:rsid w:val="005B7E79"/>
    <w:rsid w:val="005C29E7"/>
    <w:rsid w:val="005E6FA7"/>
    <w:rsid w:val="00674FB1"/>
    <w:rsid w:val="00692E36"/>
    <w:rsid w:val="006B7128"/>
    <w:rsid w:val="006C64A3"/>
    <w:rsid w:val="00733507"/>
    <w:rsid w:val="0079255E"/>
    <w:rsid w:val="00843137"/>
    <w:rsid w:val="008B70C4"/>
    <w:rsid w:val="008C64E9"/>
    <w:rsid w:val="008F2CF8"/>
    <w:rsid w:val="009326D9"/>
    <w:rsid w:val="00995C25"/>
    <w:rsid w:val="009A2C51"/>
    <w:rsid w:val="00A14AA7"/>
    <w:rsid w:val="00A355F8"/>
    <w:rsid w:val="00A452D7"/>
    <w:rsid w:val="00A57F62"/>
    <w:rsid w:val="00A701C8"/>
    <w:rsid w:val="00B07548"/>
    <w:rsid w:val="00BE3E36"/>
    <w:rsid w:val="00C065C0"/>
    <w:rsid w:val="00CB0A2E"/>
    <w:rsid w:val="00D06863"/>
    <w:rsid w:val="00DD09D7"/>
    <w:rsid w:val="00E119BE"/>
    <w:rsid w:val="00E56B8B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C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11</cp:revision>
  <dcterms:created xsi:type="dcterms:W3CDTF">2025-05-04T18:40:00Z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